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6D4" w:rsidRPr="00CF06D4" w:rsidRDefault="003E34AD" w:rsidP="003E34AD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251950" cy="6720306"/>
            <wp:effectExtent l="0" t="0" r="6350" b="4445"/>
            <wp:docPr id="1" name="Рисунок 1" descr="C:\Users\Ксения\Desktop\рабочие программы учителей\Надежда Александровна\музы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сения\Desktop\рабочие программы учителей\Надежда Александровна\музыка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0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F06D4" w:rsidRPr="00CF06D4" w:rsidRDefault="00CF06D4" w:rsidP="00CF06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06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Планируемые результаты: </w:t>
      </w:r>
    </w:p>
    <w:p w:rsidR="00CF06D4" w:rsidRPr="00CF06D4" w:rsidRDefault="00CF06D4" w:rsidP="00CF06D4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bookmark140"/>
      <w:r w:rsidRPr="00CF06D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 как вид искусства</w:t>
      </w:r>
      <w:bookmarkEnd w:id="1"/>
    </w:p>
    <w:p w:rsidR="00CF06D4" w:rsidRPr="00CF06D4" w:rsidRDefault="00CF06D4" w:rsidP="00CF06D4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D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научится:</w:t>
      </w:r>
    </w:p>
    <w:p w:rsidR="00CF06D4" w:rsidRPr="00CF06D4" w:rsidRDefault="00CF06D4" w:rsidP="00CF06D4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D4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наблюдать за многообразными явлениями жизни и искусства, выражать своё отношение к искусству, оценивая художественно-образное содержание произведения в единстве с его формой;</w:t>
      </w:r>
    </w:p>
    <w:p w:rsidR="00CF06D4" w:rsidRPr="00CF06D4" w:rsidRDefault="00CF06D4" w:rsidP="00CF06D4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понимать специфику музыки и выявлять родство художественных образов разных искусств (общность тем, </w:t>
      </w:r>
      <w:proofErr w:type="spellStart"/>
      <w:r w:rsidRPr="00CF06D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взаимодополнение</w:t>
      </w:r>
      <w:proofErr w:type="spellEnd"/>
      <w:r w:rsidRPr="00CF0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выразительных средств — звучаний, линий, красок), различать особенности видов искусства;</w:t>
      </w:r>
    </w:p>
    <w:p w:rsidR="00CF06D4" w:rsidRPr="00CF06D4" w:rsidRDefault="00CF06D4" w:rsidP="00CF06D4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выражать эмоциональное содержание музыкальных произведений в исполнении, участвовать в различных формах </w:t>
      </w:r>
      <w:proofErr w:type="spellStart"/>
      <w:r w:rsidRPr="00CF06D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музицирования</w:t>
      </w:r>
      <w:proofErr w:type="spellEnd"/>
      <w:r w:rsidRPr="00CF06D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проявлять инициативу в художественно-творческой деятельности.</w:t>
      </w:r>
    </w:p>
    <w:p w:rsidR="00CF06D4" w:rsidRPr="00CF06D4" w:rsidRDefault="00CF06D4" w:rsidP="00CF06D4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D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получит возможность научиться:</w:t>
      </w:r>
    </w:p>
    <w:p w:rsidR="00CF06D4" w:rsidRPr="00CF06D4" w:rsidRDefault="00CF06D4" w:rsidP="00CF06D4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D4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принимать активное участие в художественных событиях класса, музыкально-эстетической жизни школы, района, города и др. (музыкальные вечера, музыкальные гостиные, концерты для младших школьников и др.);</w:t>
      </w:r>
    </w:p>
    <w:p w:rsidR="00CF06D4" w:rsidRPr="00CF06D4" w:rsidRDefault="00CF06D4" w:rsidP="00CF06D4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D4">
        <w:rPr>
          <w:rFonts w:ascii="Times New Roman" w:eastAsia="Times New Roman" w:hAnsi="Times New Roman" w:cs="Times New Roman"/>
          <w:sz w:val="28"/>
          <w:szCs w:val="28"/>
          <w:lang w:eastAsia="ru-RU"/>
        </w:rPr>
        <w:t>• самостоятельно решать творческие задачи, высказывать свои впечатления о концертах, спектаклях, кинофильмах, художественных выставках и др., оценивая их с художественно-эстетической точки зрения.</w:t>
      </w:r>
    </w:p>
    <w:p w:rsidR="00CF06D4" w:rsidRPr="00CF06D4" w:rsidRDefault="00CF06D4" w:rsidP="00CF06D4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bookmark141"/>
      <w:r w:rsidRPr="00CF06D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образ и музыкальная драматургия</w:t>
      </w:r>
      <w:bookmarkEnd w:id="2"/>
    </w:p>
    <w:p w:rsidR="00CF06D4" w:rsidRPr="00CF06D4" w:rsidRDefault="00CF06D4" w:rsidP="00CF06D4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D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научится:</w:t>
      </w:r>
    </w:p>
    <w:p w:rsidR="00CF06D4" w:rsidRPr="00CF06D4" w:rsidRDefault="00CF06D4" w:rsidP="00CF06D4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D4">
        <w:rPr>
          <w:rFonts w:ascii="Times New Roman" w:eastAsia="Times New Roman" w:hAnsi="Times New Roman" w:cs="Times New Roman"/>
          <w:sz w:val="28"/>
          <w:szCs w:val="28"/>
          <w:lang w:eastAsia="ru-RU"/>
        </w:rPr>
        <w:t>• раскрывать образное содержание музыкальных произведений разных форм, жанров и стилей; определять средства музыкальной выразительности, приёмы взаимодействия и развития музыкальных образов, особенности (типы) музыкальной драматургии, высказывать суждение об основной идее и форме её воплощения;</w:t>
      </w:r>
    </w:p>
    <w:p w:rsidR="00CF06D4" w:rsidRPr="00CF06D4" w:rsidRDefault="00CF06D4" w:rsidP="00CF06D4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D4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понимать специфику и особенности музыкального языка, закономерности музыкального искусства, творчески интерпретировать содержание музыкального произведения в пении, музыкально-ритмическом движении, пластическом интонировании, поэтическом слове, изобразительной деятельности;</w:t>
      </w:r>
    </w:p>
    <w:p w:rsidR="00CF06D4" w:rsidRPr="00CF06D4" w:rsidRDefault="00CF06D4" w:rsidP="00CF06D4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осуществлять на основе полученных знаний о музыкальном образе и музыкальной драматургии исследовательскую деятельность художественно-эстетической направленности для участия в выполнении творческих проектов, в том числе связанных с практическим </w:t>
      </w:r>
      <w:proofErr w:type="spellStart"/>
      <w:r w:rsidRPr="00CF06D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музицированием</w:t>
      </w:r>
      <w:proofErr w:type="spellEnd"/>
      <w:r w:rsidRPr="00CF06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06D4" w:rsidRPr="00CF06D4" w:rsidRDefault="00CF06D4" w:rsidP="00CF06D4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D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получит возможность научиться:</w:t>
      </w:r>
    </w:p>
    <w:p w:rsidR="00CF06D4" w:rsidRPr="00CF06D4" w:rsidRDefault="00CF06D4" w:rsidP="00CF06D4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 заниматься музыкально-эстетическим самообразованием при организации культурного досуга, составлении домашней фонотеки, видеотеки, библиотеки и пр.; посещении концертов, театров и др.;</w:t>
      </w:r>
    </w:p>
    <w:p w:rsidR="00CF06D4" w:rsidRPr="00CF06D4" w:rsidRDefault="00CF06D4" w:rsidP="00CF06D4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D4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воплощать различные творческие замыслы в многообразной художественной деятельности, проявлять инициативу в организации и проведении концертов, театральных спектаклей, выставок и конкурсов, фестивалей и др.</w:t>
      </w:r>
    </w:p>
    <w:p w:rsidR="00CF06D4" w:rsidRPr="00CF06D4" w:rsidRDefault="00CF06D4" w:rsidP="00CF06D4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bookmark142"/>
      <w:r w:rsidRPr="00CF06D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 в современном мире: традиции и инновации</w:t>
      </w:r>
      <w:bookmarkEnd w:id="3"/>
    </w:p>
    <w:p w:rsidR="00CF06D4" w:rsidRPr="00CF06D4" w:rsidRDefault="00CF06D4" w:rsidP="00CF06D4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D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научится:</w:t>
      </w:r>
    </w:p>
    <w:p w:rsidR="00CF06D4" w:rsidRPr="00CF06D4" w:rsidRDefault="00CF06D4" w:rsidP="00CF06D4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D4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ориентироваться в исторически сложившихся музыкальных традициях и поликультурной картине современного музыкального мира, разбираться в текущих событиях художественной жизни в отечественной культуре и за рубежом, владеть специальной терминологией, называть имена выдающихся отечественных и зарубежных композиторов и крупнейшие музыкальные центры мирового значения (театры оперы и балета, концертные залы, музеи);</w:t>
      </w:r>
    </w:p>
    <w:p w:rsidR="00CF06D4" w:rsidRPr="00CF06D4" w:rsidRDefault="00CF06D4" w:rsidP="00CF06D4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D4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определять стилевое своеобразие классической, народной, религиозной, современной музыки, понимать стилевые особенности музыкального искусства разных эпох (русская и зарубежная музыка от эпохи Средневековья до рубежа XIX—XX вв., отечественное и зарубежное музыкальное искусство XX в.);</w:t>
      </w:r>
    </w:p>
    <w:p w:rsidR="00CF06D4" w:rsidRPr="00CF06D4" w:rsidRDefault="00CF06D4" w:rsidP="00CF06D4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применять информационно-коммуникационные технологии для расширения опыта творческой деятельности и углублённого понимания образного содержания и формы музыкальных произведений в процессе </w:t>
      </w:r>
      <w:proofErr w:type="spellStart"/>
      <w:r w:rsidRPr="00CF06D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музицирования</w:t>
      </w:r>
      <w:proofErr w:type="spellEnd"/>
      <w:r w:rsidRPr="00CF0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электронных музыкальных инструментах и поиска информации в музыкальн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о-образовательном пространстве и</w:t>
      </w:r>
      <w:r w:rsidRPr="00CF06D4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нтернета.</w:t>
      </w:r>
    </w:p>
    <w:p w:rsidR="00CF06D4" w:rsidRPr="00CF06D4" w:rsidRDefault="00CF06D4" w:rsidP="00CF06D4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D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получит возможность научиться:</w:t>
      </w:r>
    </w:p>
    <w:p w:rsidR="00CF06D4" w:rsidRPr="00CF06D4" w:rsidRDefault="00CF06D4" w:rsidP="00CF06D4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D4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высказывать личностно-оценочные суждения о роли и месте музыки в жизни, о нравственных ценностях и эстетических идеалах, воплощённых в шедеврах музыкального искусства прошлого и современности, обосновывать свои предпочтения в ситуации выбора;</w:t>
      </w:r>
    </w:p>
    <w:p w:rsidR="00CF06D4" w:rsidRPr="00CF06D4" w:rsidRDefault="00CF06D4" w:rsidP="00CF06D4">
      <w:pPr>
        <w:spacing w:after="0" w:line="240" w:lineRule="auto"/>
        <w:rPr>
          <w:rFonts w:ascii="Elephant" w:eastAsia="Times New Roman" w:hAnsi="Elephant" w:cs="Times New Roman"/>
          <w:sz w:val="28"/>
          <w:szCs w:val="28"/>
          <w:lang w:eastAsia="ru-RU"/>
        </w:rPr>
      </w:pPr>
      <w:r w:rsidRPr="00CF06D4">
        <w:rPr>
          <w:rFonts w:ascii="Times New Roman" w:eastAsia="Times New Roman" w:hAnsi="Times New Roman" w:cs="Times New Roman"/>
          <w:sz w:val="28"/>
          <w:szCs w:val="28"/>
          <w:lang w:eastAsia="ru-RU"/>
        </w:rPr>
        <w:t>• 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информацию, полученную из других источников.</w:t>
      </w:r>
    </w:p>
    <w:p w:rsidR="00CF06D4" w:rsidRPr="00CF06D4" w:rsidRDefault="00CF06D4" w:rsidP="00CF06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6D4" w:rsidRPr="00CF06D4" w:rsidRDefault="00CF06D4" w:rsidP="00CF06D4">
      <w:pPr>
        <w:spacing w:after="0" w:line="240" w:lineRule="auto"/>
        <w:ind w:left="644" w:right="-14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F06D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 xml:space="preserve">Планируемые результаты освоения учебного предмета, курса (личностные, </w:t>
      </w:r>
      <w:proofErr w:type="spellStart"/>
      <w:r w:rsidRPr="00CF06D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CF06D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и предметные результаты обучения)</w:t>
      </w:r>
    </w:p>
    <w:p w:rsidR="00CF06D4" w:rsidRPr="00CF06D4" w:rsidRDefault="00CF06D4" w:rsidP="00CF06D4">
      <w:pPr>
        <w:spacing w:after="0" w:line="240" w:lineRule="auto"/>
        <w:ind w:left="567" w:right="-142" w:firstLine="284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F06D4" w:rsidRPr="00CF06D4" w:rsidRDefault="00CF06D4" w:rsidP="00CF06D4">
      <w:pPr>
        <w:spacing w:after="0" w:line="240" w:lineRule="auto"/>
        <w:ind w:left="567" w:right="-142"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Личностные результаты</w:t>
      </w:r>
      <w:r w:rsidRPr="00CF06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 «Музыка»:</w:t>
      </w:r>
    </w:p>
    <w:p w:rsidR="00CF06D4" w:rsidRPr="00CF06D4" w:rsidRDefault="00CF06D4" w:rsidP="00CF06D4">
      <w:pPr>
        <w:numPr>
          <w:ilvl w:val="0"/>
          <w:numId w:val="3"/>
        </w:numPr>
        <w:spacing w:after="0" w:line="240" w:lineRule="auto"/>
        <w:ind w:right="-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чувство гордости за свою Родину, российский народ и историю России, осознание своей этнической и национальной принадлежности; знание культуры своего народа, своего края; </w:t>
      </w:r>
    </w:p>
    <w:p w:rsidR="00CF06D4" w:rsidRPr="00CF06D4" w:rsidRDefault="00CF06D4" w:rsidP="00CF06D4">
      <w:pPr>
        <w:numPr>
          <w:ilvl w:val="0"/>
          <w:numId w:val="3"/>
        </w:numPr>
        <w:spacing w:after="0" w:line="240" w:lineRule="auto"/>
        <w:ind w:right="-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ответственное отношение к учению, готовность и способность к саморазвитию и самообразованию на основе мотивации к обучению и познанию; </w:t>
      </w:r>
    </w:p>
    <w:p w:rsidR="00CF06D4" w:rsidRPr="00CF06D4" w:rsidRDefault="00CF06D4" w:rsidP="00CF06D4">
      <w:pPr>
        <w:numPr>
          <w:ilvl w:val="0"/>
          <w:numId w:val="3"/>
        </w:numPr>
        <w:spacing w:after="0" w:line="240" w:lineRule="auto"/>
        <w:ind w:right="-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готовность и способность вести диалог с другими людьми и достигать в нем взаимопонимания; этические чувства доброжелательности и эмоционально-нравственной отзывчивости, понимание чувств других людей и сопереживание им; </w:t>
      </w:r>
    </w:p>
    <w:p w:rsidR="00CF06D4" w:rsidRPr="00CF06D4" w:rsidRDefault="00CF06D4" w:rsidP="00CF06D4">
      <w:pPr>
        <w:numPr>
          <w:ilvl w:val="0"/>
          <w:numId w:val="3"/>
        </w:numPr>
        <w:spacing w:after="0" w:line="240" w:lineRule="auto"/>
        <w:ind w:right="-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коммуникативная компетентность в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 </w:t>
      </w:r>
    </w:p>
    <w:p w:rsidR="00CF06D4" w:rsidRPr="00CF06D4" w:rsidRDefault="00CF06D4" w:rsidP="00CF06D4">
      <w:pPr>
        <w:numPr>
          <w:ilvl w:val="0"/>
          <w:numId w:val="3"/>
        </w:numPr>
        <w:spacing w:after="0" w:line="240" w:lineRule="auto"/>
        <w:ind w:right="-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участие в общественной жизни школы в пределах возрастных компетенций с учетом региональных и этнокультурных особенностей; </w:t>
      </w:r>
    </w:p>
    <w:p w:rsidR="00CF06D4" w:rsidRPr="00CF06D4" w:rsidRDefault="00CF06D4" w:rsidP="00CF06D4">
      <w:pPr>
        <w:numPr>
          <w:ilvl w:val="0"/>
          <w:numId w:val="3"/>
        </w:numPr>
        <w:spacing w:after="0" w:line="240" w:lineRule="auto"/>
        <w:ind w:right="-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признание ценности жизни во всех ее проявлениях и необходимости ответственного, бережного отношения к окружающей среде; </w:t>
      </w:r>
    </w:p>
    <w:p w:rsidR="00CF06D4" w:rsidRPr="00CF06D4" w:rsidRDefault="00CF06D4" w:rsidP="00CF06D4">
      <w:pPr>
        <w:numPr>
          <w:ilvl w:val="0"/>
          <w:numId w:val="3"/>
        </w:numPr>
        <w:spacing w:after="0" w:line="240" w:lineRule="auto"/>
        <w:ind w:right="-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принятие ценности семейной жизни, уважительное и заботливое отношение к членам своей семьи; </w:t>
      </w:r>
    </w:p>
    <w:p w:rsidR="00CF06D4" w:rsidRPr="00CF06D4" w:rsidRDefault="00CF06D4" w:rsidP="00CF06D4">
      <w:pPr>
        <w:numPr>
          <w:ilvl w:val="0"/>
          <w:numId w:val="3"/>
        </w:numPr>
        <w:spacing w:after="0" w:line="240" w:lineRule="auto"/>
        <w:ind w:right="-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эстетические потребности, ценности и чувства, эстетическое сознание как результат освоения художественного наследия народов России и мира, творческой деятельности музыкально-эстетического характера. </w:t>
      </w:r>
    </w:p>
    <w:p w:rsidR="00CF06D4" w:rsidRPr="00CF06D4" w:rsidRDefault="00CF06D4" w:rsidP="00CF06D4">
      <w:pPr>
        <w:spacing w:after="0" w:line="240" w:lineRule="auto"/>
        <w:ind w:left="567" w:right="-142"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F06D4" w:rsidRPr="00CF06D4" w:rsidRDefault="00CF06D4" w:rsidP="00CF06D4">
      <w:pPr>
        <w:spacing w:after="0" w:line="240" w:lineRule="auto"/>
        <w:ind w:left="567" w:right="-142" w:firstLine="284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F06D4" w:rsidRPr="00CF06D4" w:rsidRDefault="00CF06D4" w:rsidP="00CF06D4">
      <w:pPr>
        <w:spacing w:after="0" w:line="240" w:lineRule="auto"/>
        <w:ind w:left="567" w:right="-142"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CF06D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CF06D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результаты</w:t>
      </w:r>
      <w:r w:rsidRPr="00CF06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характеризуют уровень </w:t>
      </w:r>
      <w:proofErr w:type="spellStart"/>
      <w:r w:rsidRPr="00CF06D4">
        <w:rPr>
          <w:rFonts w:ascii="Times New Roman" w:eastAsia="Calibri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CF06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универсальных учебных действий, проявляющихся в познавательной и практической деятельности учащихся: </w:t>
      </w:r>
    </w:p>
    <w:p w:rsidR="00CF06D4" w:rsidRPr="00CF06D4" w:rsidRDefault="00CF06D4" w:rsidP="00CF06D4">
      <w:pPr>
        <w:numPr>
          <w:ilvl w:val="0"/>
          <w:numId w:val="2"/>
        </w:numPr>
        <w:spacing w:after="0" w:line="240" w:lineRule="auto"/>
        <w:ind w:right="-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умение анализировать собственную учебную деятельность, адекватно оценивать правильность или ошибочность выполнения учебной задачи и собственные возможности ее решения, вносить необходимые коррективы для достижения запланированных результатов; </w:t>
      </w:r>
    </w:p>
    <w:p w:rsidR="00CF06D4" w:rsidRPr="00CF06D4" w:rsidRDefault="00CF06D4" w:rsidP="00CF06D4">
      <w:pPr>
        <w:numPr>
          <w:ilvl w:val="0"/>
          <w:numId w:val="2"/>
        </w:numPr>
        <w:spacing w:after="0" w:line="240" w:lineRule="auto"/>
        <w:ind w:right="-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Calibri" w:hAnsi="Times New Roman" w:cs="Times New Roman"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CF06D4" w:rsidRPr="00CF06D4" w:rsidRDefault="00CF06D4" w:rsidP="00CF06D4">
      <w:pPr>
        <w:spacing w:after="0" w:line="240" w:lineRule="auto"/>
        <w:ind w:left="567" w:right="-142" w:firstLine="284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F06D4" w:rsidRPr="00CF06D4" w:rsidRDefault="00CF06D4" w:rsidP="00CF06D4">
      <w:pPr>
        <w:spacing w:after="0" w:line="240" w:lineRule="auto"/>
        <w:ind w:left="567" w:right="-142"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Предметные результаты:</w:t>
      </w:r>
      <w:r w:rsidRPr="00CF06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CF06D4" w:rsidRPr="00CF06D4" w:rsidRDefault="00CF06D4" w:rsidP="00CF06D4">
      <w:pPr>
        <w:spacing w:after="0" w:line="240" w:lineRule="auto"/>
        <w:ind w:left="567" w:right="-142"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F06D4" w:rsidRPr="00CF06D4" w:rsidRDefault="00CF06D4" w:rsidP="00CF06D4">
      <w:pPr>
        <w:numPr>
          <w:ilvl w:val="0"/>
          <w:numId w:val="1"/>
        </w:numPr>
        <w:spacing w:after="0" w:line="240" w:lineRule="auto"/>
        <w:ind w:left="127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Calibri" w:hAnsi="Times New Roman" w:cs="Times New Roman"/>
          <w:sz w:val="24"/>
          <w:szCs w:val="24"/>
          <w:lang w:eastAsia="ru-RU"/>
        </w:rPr>
        <w:t>выявлять особенности взаимодействия музыки с другими видами искусства;</w:t>
      </w:r>
    </w:p>
    <w:p w:rsidR="00CF06D4" w:rsidRPr="00CF06D4" w:rsidRDefault="00CF06D4" w:rsidP="00CF06D4">
      <w:pPr>
        <w:numPr>
          <w:ilvl w:val="0"/>
          <w:numId w:val="1"/>
        </w:numPr>
        <w:spacing w:after="0" w:line="240" w:lineRule="auto"/>
        <w:ind w:left="127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Calibri" w:hAnsi="Times New Roman" w:cs="Times New Roman"/>
          <w:sz w:val="24"/>
          <w:szCs w:val="24"/>
          <w:lang w:eastAsia="ru-RU"/>
        </w:rPr>
        <w:t>понимать значимость музыки в творчестве писателей и поэтов;</w:t>
      </w:r>
    </w:p>
    <w:p w:rsidR="00CF06D4" w:rsidRPr="00CF06D4" w:rsidRDefault="00CF06D4" w:rsidP="00CF06D4">
      <w:pPr>
        <w:numPr>
          <w:ilvl w:val="0"/>
          <w:numId w:val="1"/>
        </w:numPr>
        <w:spacing w:after="0" w:line="240" w:lineRule="auto"/>
        <w:ind w:left="127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понимать специфику музыки как вида искусства и ее значение в жизни человека и общества;</w:t>
      </w:r>
    </w:p>
    <w:p w:rsidR="00CF06D4" w:rsidRPr="00CF06D4" w:rsidRDefault="00CF06D4" w:rsidP="00CF06D4">
      <w:pPr>
        <w:numPr>
          <w:ilvl w:val="0"/>
          <w:numId w:val="1"/>
        </w:numPr>
        <w:spacing w:after="0" w:line="240" w:lineRule="auto"/>
        <w:ind w:left="127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Calibri" w:hAnsi="Times New Roman" w:cs="Times New Roman"/>
          <w:sz w:val="24"/>
          <w:szCs w:val="24"/>
          <w:lang w:eastAsia="ru-RU"/>
        </w:rPr>
        <w:t>понимать значение устного народного музыкального творчества в развитии общей культуры народа;</w:t>
      </w:r>
    </w:p>
    <w:p w:rsidR="00CF06D4" w:rsidRPr="00CF06D4" w:rsidRDefault="00CF06D4" w:rsidP="00CF06D4">
      <w:pPr>
        <w:numPr>
          <w:ilvl w:val="0"/>
          <w:numId w:val="1"/>
        </w:numPr>
        <w:spacing w:after="0" w:line="240" w:lineRule="auto"/>
        <w:ind w:left="127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Calibri" w:hAnsi="Times New Roman" w:cs="Times New Roman"/>
          <w:sz w:val="24"/>
          <w:szCs w:val="24"/>
          <w:lang w:eastAsia="ru-RU"/>
        </w:rPr>
        <w:t>называть и определять на слух мужские (тенор, баритон, бас) и женские (сопрано, меццо-сопрано, контральто) певческие голоса;</w:t>
      </w:r>
    </w:p>
    <w:p w:rsidR="00CF06D4" w:rsidRPr="00CF06D4" w:rsidRDefault="00CF06D4" w:rsidP="00CF06D4">
      <w:pPr>
        <w:numPr>
          <w:ilvl w:val="0"/>
          <w:numId w:val="1"/>
        </w:numPr>
        <w:spacing w:after="0" w:line="240" w:lineRule="auto"/>
        <w:ind w:left="127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Calibri" w:hAnsi="Times New Roman" w:cs="Times New Roman"/>
          <w:sz w:val="24"/>
          <w:szCs w:val="24"/>
          <w:lang w:eastAsia="ru-RU"/>
        </w:rPr>
        <w:t>выявлять общее и особенное при сравнении музыкальных произведений на основе полученных знаний о стилевых направлениях;</w:t>
      </w:r>
    </w:p>
    <w:p w:rsidR="00CF06D4" w:rsidRPr="00CF06D4" w:rsidRDefault="00CF06D4" w:rsidP="00CF06D4">
      <w:pPr>
        <w:numPr>
          <w:ilvl w:val="0"/>
          <w:numId w:val="1"/>
        </w:numPr>
        <w:spacing w:after="0" w:line="240" w:lineRule="auto"/>
        <w:ind w:left="127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Calibri" w:hAnsi="Times New Roman" w:cs="Times New Roman"/>
          <w:sz w:val="24"/>
          <w:szCs w:val="24"/>
          <w:lang w:eastAsia="ru-RU"/>
        </w:rPr>
        <w:t>различать жанры вокальной, инструментальной, вокально-инструментальной музыки; определять тембры музыкальных инструментов;</w:t>
      </w:r>
    </w:p>
    <w:p w:rsidR="00CF06D4" w:rsidRPr="00CF06D4" w:rsidRDefault="00CF06D4" w:rsidP="00CF06D4">
      <w:pPr>
        <w:numPr>
          <w:ilvl w:val="0"/>
          <w:numId w:val="1"/>
        </w:numPr>
        <w:spacing w:after="0" w:line="240" w:lineRule="auto"/>
        <w:ind w:left="127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Calibri" w:hAnsi="Times New Roman" w:cs="Times New Roman"/>
          <w:sz w:val="24"/>
          <w:szCs w:val="24"/>
          <w:lang w:eastAsia="ru-RU"/>
        </w:rPr>
        <w:t>находить жанровые параллели между музыкой и другими видами искусств;</w:t>
      </w:r>
    </w:p>
    <w:p w:rsidR="00CF06D4" w:rsidRPr="00CF06D4" w:rsidRDefault="00CF06D4" w:rsidP="00CF06D4">
      <w:pPr>
        <w:numPr>
          <w:ilvl w:val="0"/>
          <w:numId w:val="1"/>
        </w:numPr>
        <w:spacing w:after="0" w:line="240" w:lineRule="auto"/>
        <w:ind w:left="127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участвовать в коллективной исполнительской деятельности, используя различные формы индивидуального и группового </w:t>
      </w:r>
      <w:proofErr w:type="spellStart"/>
      <w:r w:rsidRPr="00CF06D4">
        <w:rPr>
          <w:rFonts w:ascii="Times New Roman" w:eastAsia="Calibri" w:hAnsi="Times New Roman" w:cs="Times New Roman"/>
          <w:sz w:val="24"/>
          <w:szCs w:val="24"/>
          <w:lang w:eastAsia="ru-RU"/>
        </w:rPr>
        <w:t>музицирования</w:t>
      </w:r>
      <w:proofErr w:type="spellEnd"/>
      <w:r w:rsidRPr="00CF06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</w:t>
      </w:r>
    </w:p>
    <w:p w:rsidR="00CF06D4" w:rsidRPr="00CF06D4" w:rsidRDefault="00CF06D4" w:rsidP="00CF06D4">
      <w:pPr>
        <w:numPr>
          <w:ilvl w:val="0"/>
          <w:numId w:val="1"/>
        </w:numPr>
        <w:spacing w:after="0" w:line="240" w:lineRule="auto"/>
        <w:ind w:left="127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Calibri" w:hAnsi="Times New Roman" w:cs="Times New Roman"/>
          <w:sz w:val="24"/>
          <w:szCs w:val="24"/>
          <w:lang w:eastAsia="ru-RU"/>
        </w:rPr>
        <w:t>размышлять о знакомом музыкальном произведении; высказывать суждения об основной идее, о средствах и формах ее воплощения;</w:t>
      </w:r>
    </w:p>
    <w:p w:rsidR="00CF06D4" w:rsidRPr="00CF06D4" w:rsidRDefault="00CF06D4" w:rsidP="00CF06D4">
      <w:pPr>
        <w:numPr>
          <w:ilvl w:val="0"/>
          <w:numId w:val="1"/>
        </w:numPr>
        <w:spacing w:after="0" w:line="240" w:lineRule="auto"/>
        <w:ind w:left="127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Calibri" w:hAnsi="Times New Roman" w:cs="Times New Roman"/>
          <w:sz w:val="24"/>
          <w:szCs w:val="24"/>
          <w:lang w:eastAsia="ru-RU"/>
        </w:rPr>
        <w:t>понимать взаимодействие музыки, изобразительного искусства и литературы на основе осознания специфики языка каждого из них;</w:t>
      </w:r>
    </w:p>
    <w:p w:rsidR="00CF06D4" w:rsidRPr="00CF06D4" w:rsidRDefault="00CF06D4" w:rsidP="00CF06D4">
      <w:pPr>
        <w:numPr>
          <w:ilvl w:val="0"/>
          <w:numId w:val="1"/>
        </w:numPr>
        <w:spacing w:after="0" w:line="240" w:lineRule="auto"/>
        <w:ind w:left="127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Calibri" w:hAnsi="Times New Roman" w:cs="Times New Roman"/>
          <w:sz w:val="24"/>
          <w:szCs w:val="24"/>
          <w:lang w:eastAsia="ru-RU"/>
        </w:rPr>
        <w:t>понимать взаимодействие музыки, изобразительного искусства и литературы на основе осознания специфики языка каждого из них;</w:t>
      </w:r>
    </w:p>
    <w:p w:rsidR="00CF06D4" w:rsidRPr="00CF06D4" w:rsidRDefault="00CF06D4" w:rsidP="00CF06D4">
      <w:pPr>
        <w:numPr>
          <w:ilvl w:val="0"/>
          <w:numId w:val="1"/>
        </w:numPr>
        <w:spacing w:after="0" w:line="240" w:lineRule="auto"/>
        <w:ind w:left="127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Calibri" w:hAnsi="Times New Roman" w:cs="Times New Roman"/>
          <w:sz w:val="24"/>
          <w:szCs w:val="24"/>
          <w:lang w:eastAsia="ru-RU"/>
        </w:rPr>
        <w:t>находить ассоциативные связи между художественными образами музыки, изобразительного искусства и литературы;</w:t>
      </w:r>
    </w:p>
    <w:p w:rsidR="00CF06D4" w:rsidRPr="00CF06D4" w:rsidRDefault="00CF06D4" w:rsidP="00CF06D4">
      <w:pPr>
        <w:numPr>
          <w:ilvl w:val="0"/>
          <w:numId w:val="1"/>
        </w:numPr>
        <w:spacing w:after="0" w:line="240" w:lineRule="auto"/>
        <w:ind w:left="127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определять основные жанры русской народной музыки: былины, лирические песни, частушки, разновидности обрядовых песен;</w:t>
      </w:r>
    </w:p>
    <w:p w:rsidR="00CF06D4" w:rsidRPr="00CF06D4" w:rsidRDefault="00CF06D4" w:rsidP="00CF06D4">
      <w:pPr>
        <w:spacing w:after="0" w:line="240" w:lineRule="auto"/>
        <w:ind w:left="644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F06D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Содержание  предмета:</w:t>
      </w:r>
    </w:p>
    <w:p w:rsidR="00CF06D4" w:rsidRPr="00CF06D4" w:rsidRDefault="00CF06D4" w:rsidP="00CF06D4">
      <w:pPr>
        <w:spacing w:after="0" w:line="240" w:lineRule="auto"/>
        <w:ind w:left="644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F06D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5 класс</w:t>
      </w:r>
    </w:p>
    <w:p w:rsidR="00CF06D4" w:rsidRPr="00CF06D4" w:rsidRDefault="00CF06D4" w:rsidP="00CF06D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F06D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года:</w:t>
      </w:r>
      <w:r w:rsidRPr="00CF06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</w:t>
      </w:r>
      <w:r w:rsidRPr="00CF06D4">
        <w:rPr>
          <w:rFonts w:ascii="Times New Roman" w:eastAsia="Times New Roman" w:hAnsi="Times New Roman" w:cs="Times New Roman"/>
          <w:sz w:val="28"/>
          <w:szCs w:val="28"/>
          <w:lang w:eastAsia="ru-RU"/>
        </w:rPr>
        <w:t>“Музыка и другие виды искусства”.</w:t>
      </w:r>
    </w:p>
    <w:p w:rsidR="00CF06D4" w:rsidRPr="00CF06D4" w:rsidRDefault="00CF06D4" w:rsidP="00CF06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Тема  </w:t>
      </w:r>
      <w:r w:rsidRPr="00CF06D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</w:t>
      </w:r>
      <w:r w:rsidRPr="00CF06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полугодия:</w:t>
      </w:r>
      <w:r w:rsidRPr="00CF0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“Музыка и литература” (17 часов).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Урок 1. 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 роднит  музыку   с  литературой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(1ч)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Интонационно - образная, жанровая и стилевая основы музыкального искусства как ее важнейшие закономерности, открывающие путь для его познания, установления связи с жизнью и с другими видами искусства.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 многосторонних  связей  музыки  и  литературы. 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Что  стало  бы  с  музыкой, если  бы  не  было  литературы?  Что  стало бы   с  литературой,  если  бы  не  было музыки?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Поэма,  былина,  сказка.  Песня,  романс.   Роль музыки в семье искусств, ее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на другие искусства.  Значение  слов  в  песне.  Вокализ.  Сходство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выразительных  средств   живописи  и  музыки: плавные  изгибы  линий  рисунка,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перекличка  светотени  в  картине  и  ладовой  окраски   в  музыке. Интонационно-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образная, жанровая, стилевая основы музыки   в  картинах  и  мелодиях,  музыкального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искусства как ее важнейшие закономерности, открывающие путь для его познания,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 связи  с жизнью и с другими  искусствами. Интонация как носитель смысла в музыке.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Урок 2.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Вокальная  музыка  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(1ч)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Взаимосвязь музыки и речи на основе их интонационной общности и различий. Богатство музыкальных образов (лирические). Народные истоки русской профессиональной музыки.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  Отчизны,  отношение  к  родной  земле,  значение  культуры  своего  народа. Представление о песне как истоке и вершине музыки. Взаимосвязь музыки и речи на основе их интонационной общности и различий. Богатство музыкальных образов   в вокальной  музыке. Песня – верный спутник человека.</w:t>
      </w:r>
    </w:p>
    <w:p w:rsidR="00CF06D4" w:rsidRPr="00CF06D4" w:rsidRDefault="00CF06D4" w:rsidP="00CF06D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F06D4" w:rsidRPr="00CF06D4" w:rsidRDefault="00CF06D4" w:rsidP="00CF06D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Урок 3.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Вокальная  музыка.   </w:t>
      </w:r>
      <w:proofErr w:type="spellStart"/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н.р.к</w:t>
      </w:r>
      <w:proofErr w:type="spellEnd"/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Песни  Тверского края.( 1ч)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Народное музыкальное творчество. Сущность и особенности устного народного музыкального творчества как части общей культуры народа, как способа самовыражения человека.  Основные жанры русской народной музыки (наиболее распространенные разновидности обрядовых песен, трудовые песни, былины, лирические песни, частушки).</w:t>
      </w:r>
    </w:p>
    <w:p w:rsidR="00CF06D4" w:rsidRPr="00CF06D4" w:rsidRDefault="00CF06D4" w:rsidP="00CF06D4">
      <w:pPr>
        <w:spacing w:before="60" w:after="60" w:line="240" w:lineRule="auto"/>
        <w:ind w:right="5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 с  различными  жанрами  русской  народной   песни:  формирование необходимых  вокально-хоровых  навыков. Особенности песенных  жанров.  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Календарные песни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Разнохарактерные песенные Жанры: трудовые, обрядовые, величальные, торжественные, хвалебные,  шуточные, сатирические,  игровые,  хороводные,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лирические  песни.  Песни </w:t>
      </w:r>
      <w:r w:rsidRPr="00CF06D4">
        <w:rPr>
          <w:rFonts w:ascii="Arial" w:eastAsia="Times New Roman" w:hAnsi="Arial" w:cs="Arial"/>
          <w:color w:val="548798"/>
          <w:sz w:val="24"/>
          <w:szCs w:val="24"/>
          <w:lang w:eastAsia="ru-RU"/>
        </w:rPr>
        <w:t xml:space="preserve">–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заклички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.  Взаимосвязь  музыкальных,  литературных  и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художественных  образов. По содержанию песни делятся на: лирические, сатирические, героические и патриотические. По социальной направленности – на обрядовые, бытовые, колыбельные, о животных и др. Занимаясь хозяйством или собираясь на охоту, изготовляя предметы народного промысла или качая колыбель, лесные ненцы сопровождают свои дела поэтическим языком души, размышляя о счастье, о дружбе, о жизни, выражая пожелания, чтобы сбылись мечты и надежды. Песни в исполнении лесных ненцев </w:t>
      </w:r>
      <w:r w:rsidRPr="00CF06D4">
        <w:rPr>
          <w:rFonts w:ascii="Arial" w:eastAsia="Times New Roman" w:hAnsi="Arial" w:cs="Arial"/>
          <w:color w:val="548798"/>
          <w:sz w:val="24"/>
          <w:szCs w:val="24"/>
          <w:lang w:eastAsia="ru-RU"/>
        </w:rPr>
        <w:t xml:space="preserve">–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мотивированная, монологическая внутренняя речь. Впервые услышав эту песню-речь, трудно назвать ее песней. Песней становится только лучший вариант, полюбившийся народу и исполняемый для всех. Выполняя множество трудовых операций, автор песни старается рассказать о том, как это было ему трудно и тяжело, как приходилось побеждать себя, бороться, чтобы  содержать свою семью, воспитать детей. В песнях лесных ненцев условно можно выделить следующие  тематические виды: личные, лирические, песни о женщине, колыбельные песни, песни колорита печального, песни о животных, песни-думы, увеселительные или «застольные» («хмельные») песни, эпические песни, песни об огне, песни об олене, песни-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кивы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, «богатырские» песни и др.</w:t>
      </w:r>
    </w:p>
    <w:p w:rsidR="00CF06D4" w:rsidRPr="00CF06D4" w:rsidRDefault="00CF06D4" w:rsidP="00CF06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Урок 4.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Вокальная  музыка.</w:t>
      </w:r>
    </w:p>
    <w:p w:rsidR="00CF06D4" w:rsidRPr="00CF06D4" w:rsidRDefault="00CF06D4" w:rsidP="00CF06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Развитие жанров камерной  вокальной музыки – романс. </w:t>
      </w:r>
    </w:p>
    <w:p w:rsidR="00CF06D4" w:rsidRPr="00CF06D4" w:rsidRDefault="00CF06D4" w:rsidP="00CF06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романса как камерного вокального произведения для голоса с инструментом, в котором раскрываются чувства человека, его отношение к жизни и природе. Возможность возрождения песни в новом жанре – романс.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Урок 5.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Фольклор  в  музыке  русских  композиторов  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(1ч)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Сущность и особенности устного народного музыкального творчества как части общей культуры народа, как способа самовыражения человека. Народное творчество как художественная </w:t>
      </w:r>
      <w:proofErr w:type="spellStart"/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самоценность</w:t>
      </w:r>
      <w:proofErr w:type="spellEnd"/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Особенности русской народной музыкальной культуры. Основные жанры русской народной музыки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Знакомство  с  произведениями  программной инструментальной  музыки: симфонической  сюитой  и  симфонической  миниатюрой. Вокальные  сочинения,  созданные  на  основе  различных   литературных источников  (русских  народных сказаний,  сказок  разных  народов  и  др.) Сущность и особенности   устного народного музыкального творчества   как   части   общей культуры народа, как способа самовыражения человека. Народное творчество как художественная  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самоценность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Особенности русской народной музыкальной культуры.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Урок 6.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Фольклор  в  музыке  русских  композиторов.  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Особенности восприятия музыкального фольклора своего народа и других народов мира.  </w:t>
      </w:r>
      <w:proofErr w:type="spellStart"/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н.р.к</w:t>
      </w:r>
      <w:proofErr w:type="spellEnd"/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.(1 ч)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Обращение композиторов к родному фольклору и к фольклору других народов. Общность и интонационное своеобразие музыкального фольклора народов России и других народов мира, их   ярко выраженная национальная самобытность.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Интонационное своеобразие музыкального фольклора разных народов; образцы песенной и инструментальной  музыки  Тверского края.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Урок 7.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Жанры  инструментальной  и  вокальной  музыки  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(1ч)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Развитие жанров светской вокальной и инструментальной  музыки. Наиболее значимые стилевые особенности классической музыкальной школы.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Представление  о  существовании  вокальной  и  инструментальной   музыки,  не связанной  с  какой-либо  литературной  основой  (вокализ, песня  без  слов,  баркарола как  жанр  фортепианной  музыки);  знакомство  с  вокальной  баркаролой. Выяснение своеобразия   и  выразительности  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песни  без  слов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 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романса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инструментальной  и вокальной  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баркаролы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.   Представление учащихся о роли литературы в появлении новых музыкальных жанров и произведений.  Превращение песен в симфонические мелодии.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Урок 8.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 жизнь  песни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(1ч)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Народные истоки русской профессиональной музыке. Способы обращения композиторов к народной музыке: цитирование, варьирование.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Представление   о  музыке,  основанной  на  использовании  народной  песни;  о  народных истоках  профессиональной   музыки: симфония,  концерт,  опера,  кантата. Современные интерпретации  классической  музыки. Смысл  высказывания  М.И.  Глинки: “Создает  музыку  народ,  а  мы,  художники  только  ее  аранжируем”. Раскрытие терминов  и  осмысление  понятий: 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интерпретация,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обработка,  трактовка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Урок 9.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 жизнь  песни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(1ч)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Народные истоки русской профессиональной музыке. Способы обращения композиторов к народной музыке:  создание музыки в народном стиле.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 между музыкой русской композиторской музыкой и народным музыкальным искусством, отражающим жизнь, труд, быт русского народа.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Урок 10.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Всю  жизнь  мою  несу  родину  в  душе…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(1ч)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Стилевое многообразие музыки 20 столетия. Наиболее значимые стилевые особенности русской классической музыкальной школы, развитие традиций русской классической музыкальной школы.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Сопоставление  образного  содержания  музыки, выявление  контраста  как  основной прием  развития  произведения  в  целом. Определение средств  музыкальной выразительности.  Перезвоны.  Звучащие  картины.  Значимость  музыки  в  жизни человека,  ее  роль  в  творчестве  писателей  и  поэтов,  а  также  ее  национальному своеобразию.  Музыка.  Природа  родной  страны,  судьба  человека… Вдохновение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композиторов,  поэтов,  писателей,  их  размышления  о  смысле  жизни,  о  красоте родной  земли,  о  душевной  красоте  человека  и  талантливых  людях,  которыми  может по  праву  гордиться  Отечество.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Урок 11.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Писатели  и  поэты  о  музыке  и   музыкантах.  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(1ч)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Романтизм в западноевропейской музыке: особенности трактовки драматической и лирической сфер на примере образцов камерной инструментальной музыки – прелюдия, этюд.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Осознание  учащимися  значимости  музыкального  искусства  для  творчества  поэтов  и писателей,  расширение  представлений  о   творчестве  западноевропейских композиторов  –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Ф.Шопен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Музыка  не  только  раскрывает  мир  человеческих  чувств, настроения,  мысли,  но  и  играет  в  литературе  драматургическую    роль,  выявляя  внутреннюю  сущность  человека, оттеняя,  углубляя   характеры,  ситуации, события. Творчество Ф. Шопена  как композитора связано с его исполнительской деятельностью. Именно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Ф.Шопен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утвердил 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прелюдию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самостоятельный вид творчества, открыл новое направление в развитии жанра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этюд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а, никогда не отделяя техническую сторону исполнения от художественной.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Урок 12.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Писатели  и  поэты  о  музыке  и   музыкантах.  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(1ч)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Сравнительная характеристика особенностей восприятия мира композиторами классиками и романтиками. ( </w:t>
      </w:r>
      <w:proofErr w:type="spellStart"/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В.Моцарт</w:t>
      </w:r>
      <w:proofErr w:type="spellEnd"/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– </w:t>
      </w:r>
      <w:proofErr w:type="spellStart"/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Ф.Шопен</w:t>
      </w:r>
      <w:proofErr w:type="spellEnd"/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Осознание  учащимися  значимости  музыкального  искусства  для  творчества  поэтов  и писателей,  расширение  представлений  о   творчестве  западноевропейских композиторов – В.А. Моцарт и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Ф.Шопен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Реквием.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  не  только  раскрывает  мир человеческих  чувств,  настроения,  мысли,  но  и  играет  в  литературе драматургическую    роль,  выявляя  внутреннюю  сущность  человека, оттеняя,  углубляя, характеры,  ситуации, события. Произведения 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В.Моцарта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открывают  бесконечное многообразие чувств, полны многогранных реальных характеров.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Урок 13. 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Первое путешествие в музыкальный театр. Опера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(1ч.)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Развитие жанра – опера. Народные истоки русской профессиональной музыки. Обращение композиторов к родному фольклору.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оперного жанра, который возникает на основе литературного произведения как  источника либретто оперы. Разновидности вокальных и инструментальных жанров, форм   внутри оперы – (увертюра, ария, речитатив, хор, ансамбль), а также исполнители (певцы, дирижёр, оркестр).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Урок  14.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Второе путешествие в музыкальный театр. Балет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(1ч)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Развитие жанра – балет. Формирование русской классической школы.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имеющегося музыкально-слухового опыта учащихся продолжить знакомство с жанром балета, его происхождением, с либретто балетного спектакля, основой которого являются сказочные сюжеты; с именами лучших отечественных танцоров и хореографов. Балет-искусство  синтетическое.  В  нем  воедино  переплетены  различные  виды искусства:  литература, инструментально-симфоническая  музыка,  хореография, (танцоры-солисты,  кордебалет- массовые  сцены),  драматическое  и  изобразительное искусство  (театральное  действие,  костюмы,  декорации).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Урок 15.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 в театре, кино и на телевидении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(1ч)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Творчество отечественных композиторов – песенников, роль музыки в театре, кино и телевидении.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Роль литературного сценария и значение музыки в синтетических видах искусства: в театре, кино, на телевидении.  Музыка  неотъемлемая  часть  произведений киноискусства,  которое  существует  на  основе  синтеза  литературы,  театра, изобразительного  искусства  и  музыки.  Киномузыка – одно  из  важнейших  средств создания  экранного  образа  реального  события,  которое  специально  инсценируется или  воссоздается  средствами  мультипликации.  Динамика  развития  кинообраза, быстрая  смена  действия  в  кино,  короткое  дыхание  кинематографических  фраз, свободное  владение  пространством  и  временем  получили  отражение  и  в  музыке к фильмам.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Урок 16.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Третье путешествие в музыкальный театр. Мюзикл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(1ч)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Взаимопроникновение «легкой» и «серьезной музыки», особенности их взаимоотношения в различных пластах современного музыкального искусства. Знакомство с жанром мюзикл.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мюзикла, его истоки.  Знакомство  с мюзиклом  “Кошки”  Э.-Л.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Уэббера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,  в  основе  либретто  которого  лежат  стихи Т. Элиота.  Жанры  внутри  самого  мюзикла  близки  оперным  номерам.  Как  и  в  опере, здесь  сочетаются  пение  и  танец,  но  в  отличие  от  оперы  все  действующие  лица, исполняя  вокальные  номера,  постоянно  находятся  в  движении.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Урок 17.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 композитора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  </w:t>
      </w:r>
      <w:proofErr w:type="spellStart"/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н.р.к</w:t>
      </w:r>
      <w:proofErr w:type="spellEnd"/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Музыка  профессиональных  композиторов  Твери.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(1ч) Знакомство с творчеством региональных композиторов.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многосторонних связей музыки и литературы.  </w:t>
      </w:r>
    </w:p>
    <w:p w:rsidR="00CF06D4" w:rsidRPr="00CF06D4" w:rsidRDefault="00CF06D4" w:rsidP="00CF06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 </w:t>
      </w:r>
      <w:r w:rsidRPr="00CF06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CF0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полугодия: Музыка и изобразительное искусство (18 часов)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Урок 18.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 роднит  музыку  с изобразительным   искусством.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(1ч)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Выразительность и изобразительность музыкальной интонации. Богатство музыкальных образов (лирические).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Взаимосвязь музыки и живописи через образное восприятие мира.</w:t>
      </w:r>
      <w:r w:rsidRPr="00CF06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Способность музыки вызывать в нашем воображении зрительные (живописные) образы.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 средств художественной выразительности живописи.</w:t>
      </w:r>
      <w:r w:rsidRPr="00CF06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Отражение одного и того же сюжета в музыке и живописи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Урок 19.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Небесное   и  земное  в  звуках  и  красках.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(1ч)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Отечественная и зарубежная духовная музыка в синтезе с храмовым искусством.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06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Непреходящая любовь русских людей к родной земле. Духовные образы древнерусского и западноевропейского искусства. Образ Богоматери как олицетворение материнской любви, милосердия, покровительства и заступничества. Образ Богоматери в русском и зарубежном искусстве.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Урок 20.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Звать через  прошлое  к  настоящему.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(1ч)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Выразительность и изобразительность музыкальной интонации. Богатство музыкальных образов (героические, эпические) и особенности их  драматургического развития (контраст).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Героические образы в музыке и изобразительном искусстве. Кантата. Контраст. Триптих, трехчастная форма. Выразительность. Изобразительность.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Сопоставить произведения живописи и музыки. Музыка изображает душевный мир, переживания своих героев.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Урок 21.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Звать через  прошлое  к  настоящему.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(1ч)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Выразительность и изобразительность музыкальной интонации. Богатство музыкальных образов (героико-эпические) и особенности их драматургического развития.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Героические образы в музыке и изобразительном искусстве. Сопоставление героико-эпических образов музыки с образами изобразительного искусства. Песня-плач. Осмысление темы о героических образах в искусстве.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Урок 22.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Музыкальная живопись и живописная музыка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(1ч)</w:t>
      </w:r>
    </w:p>
    <w:p w:rsidR="00CF06D4" w:rsidRPr="00CF06D4" w:rsidRDefault="00CF06D4" w:rsidP="00CF06D4">
      <w:pPr>
        <w:shd w:val="clear" w:color="auto" w:fill="FFFFFF"/>
        <w:spacing w:after="0" w:line="240" w:lineRule="auto"/>
        <w:ind w:left="19" w:right="1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Общее и особенное в русском и западноевропейском искусстве в различных исторических эпох, стилевых направлений, творчестве выдающихся композитов прошлого.</w:t>
      </w:r>
    </w:p>
    <w:p w:rsidR="00CF06D4" w:rsidRPr="00CF06D4" w:rsidRDefault="00CF06D4" w:rsidP="00CF06D4">
      <w:pPr>
        <w:shd w:val="clear" w:color="auto" w:fill="FFFFFF"/>
        <w:spacing w:after="0" w:line="240" w:lineRule="auto"/>
        <w:ind w:left="19" w:right="1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Образы природы в творчестве музыкантов. «Музыкальные краски» в произведениях композиторов – романтиков. Развитие музыкального, образно-ассоциативного мышления через выявление общности музыки и живописи в образном выражении состояний души человека, изображении картин природы. Музыкальные образы произведений, созвучные музыкальной живописи художника. Изобразительность.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Урок 23.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Музыкальная живопись и живописная музыка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(1ч)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Общее и особенное в русском и западноевропейском искусстве в различных исторических эпох, стилевых направлений, творчестве выдающихся композитов прошлого.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Сопоставление зримых образов музыкальных сочинений русского и зарубежного композитора   (вокальные и инструментальные) и общность отражения жизни в русской музыке и поэзии. Восприятие, исполнение, сравнение произведений искусства, созданных в жанре пейзажа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Ф.Шуберта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С. Рахманинова. Живописная пластика (цвет, линия, характер движения кисти) выражает тончайшие изменения настроений, состояний человеческой души. Изобразительность. Инструментальный квинтет.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Урок 24.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Колокольность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музыке и изобразительном искусстве.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(1ч)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Народные истоки русской профессиональной музыки.</w:t>
      </w:r>
      <w:r w:rsidRPr="00CF06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Представление жизненных прообразов и народные истоки музыки - на примере произведений отечественных композиторов.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Колокольность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важный элемент национального мировосприятия. Красота звучания колокола, символизирующего соборность сознания русского человека. Каждый композитор отражает в своих произведениях дух своего народа, своего времени, обращаясь к незыблемым духовным ценностям, которым стремились следовать многие поколениям русских людей.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Урок 25.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Портрет в музыке и изобразительном искусстве.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(1ч)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Интонация как носитель смысла в музыке. Выразительность и изобразительность музыкальной интонации.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Постижение гармонии в синтезе искусств: архитектуры, музыки, изобразительного искусства. Великое прошлое родной земли, прекрасные памятники мира, в число которых входят и музыкальные шедевры.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Урок 26.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Волшебная  палочка  дирижера.  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(1ч)</w:t>
      </w:r>
      <w:r w:rsidRPr="00CF06D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Знакомство с творчеством выдающихся дирижеров.</w:t>
      </w:r>
      <w:r w:rsidRPr="00CF06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Значение дирижера в исполнении симфонической музыки. Роль групп инструментов симфонического оркестра. Симфонический оркестр. Группы инструментов оркестра. Дирижер. 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Урок 27.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Волшебная палочка дирижера. Образы борьбы и победы в искусстве.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(1 час)</w:t>
      </w:r>
      <w:r w:rsidRPr="00CF06D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Особенности трактовки драматической музыки на примере образцов симфонии. 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Образный строй  в знаменитой симфонии мировой музыкальной культуры – Симфонии №5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Л.Бетховена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. Творческий процесс сочинения музыки композитором, особенности её симфонического развития.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Урок 28.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Застывшая  музыка.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(1ч)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Отечественная и зарубежная духовная музыка в синтезе с храмовым искусством. Выразительные возможности различного склада письма (полифония).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 музыкального в живописном, музыкальной формы в живописи.</w:t>
      </w:r>
      <w:r w:rsidRPr="00CF06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Гармония в синтезе искусств: архитектуры, музыки, изобразительного искусства. Православные храмы и русская духовная музыка. Хор, а капелла. Католические храмы и органная музыка.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Урок 29.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Полифония  в  музыке  и  живописи.  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(1ч) 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Музыка </w:t>
      </w:r>
      <w:proofErr w:type="spellStart"/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И.Баха</w:t>
      </w:r>
      <w:proofErr w:type="spellEnd"/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как вечно живое искусство, возвышающее душу человека. Знакомство с творчеством композитора на примере жанра – фуга. Выразительные возможности различного склада письма (полифония).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Творчество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И.С.Баха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. Его полифоническая музыка (органная музыка).</w:t>
      </w:r>
      <w:r w:rsidRPr="00CF06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Общность языка художественных произведений в музыке и живописи. Духовная музыка. Светская музыка. Полифония. Фуга.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Урок 30.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   на  мольберте.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(1ч)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Стилевое многообразие музыки 20 столетия. Импрессионизм.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многосторонних связей музыки, изобразительного искусства и литературы на примере творчества литовского художника - композитора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М.Чюрлёниса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F06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Живописная музыка и музыкальная живопись М.К. Чюрлениса. Иносказание, символизм. Звуковая палитра пьес. Цветовая гамма картин. Образ моря в искусстве Чюрлениса. Композиция. Форма. Триптих. Соната. </w:t>
      </w:r>
      <w:r w:rsidRPr="00CF06D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Allegro</w:t>
      </w:r>
      <w:r w:rsidRPr="00CF06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CF06D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Andante</w:t>
      </w:r>
      <w:r w:rsidRPr="00CF06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Урок 31.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Импрессионизм в музыке и живописи. 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(1ч)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Стилевое многообразие музыки 20 столетия. Импрессионизм. Знакомство с произведениями   </w:t>
      </w:r>
      <w:proofErr w:type="spellStart"/>
      <w:r w:rsidRPr="00CF06D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К.Дебюсси</w:t>
      </w:r>
      <w:proofErr w:type="spellEnd"/>
      <w:r w:rsidRPr="00CF06D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Стилевое сходство и различие на примерах произведений русских и зарубежных композиторов. Искусство прошлого и настоящего всегда раскрывает перед слушателями, читателями, зрителями жизнь во всём её многообразии. Главное стремиться понять образы различных искусств, не переставая удивляться чудесам, которые они открывают.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Урок 32.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 подвигах,  о  доблести  и  славе...  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(1ч)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Стилевое многообразие музыки 20 века. Богатство музыкальных образов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драматические, героические.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исторической памяти подростков на основе освоения произведений различных видов искусства, раскрывающих тему защиты Родины. Музыкальный жанр – Реквием.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Урок 33.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каждой  мимолетности  вижу я мир… 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(1ч) 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Богатство музыкальных образов  и особенности их драматургического  развития в камерном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инструментальной музыке.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Образный мир произведений С. Прокофьева и М. Мусоргского. Цикл «Мимолетности» Цикл «Картинки с выставки». Сопоставление музыкальных и художественных образов. Фортепианная миниатюра. Язык искусства. Интермедия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Урок 34.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   композитора.  С  веком  наравне.  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(1ч)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Обобщение представлений о взаимодействии изобразительного искусства и музыки и их стилевом сходстве и различии на примере произведений русских и зарубежных композиторов.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Урок 35.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Заключительный  урок – обобщение.  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(1ч)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 музыкальных и художественных впечатлений, знаний, опыта школьников, опыт исполнительства.</w:t>
      </w:r>
    </w:p>
    <w:p w:rsidR="00CF06D4" w:rsidRPr="00CF06D4" w:rsidRDefault="00CF06D4" w:rsidP="00CF06D4">
      <w:pPr>
        <w:spacing w:after="0" w:line="240" w:lineRule="auto"/>
        <w:ind w:left="644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F06D4" w:rsidRPr="00CF06D4" w:rsidRDefault="00CF06D4" w:rsidP="00CF06D4">
      <w:pPr>
        <w:spacing w:after="0" w:line="240" w:lineRule="auto"/>
        <w:ind w:left="644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F06D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6 класс.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06D4">
        <w:rPr>
          <w:rFonts w:ascii="Times New Roman" w:hAnsi="Times New Roman" w:cs="Times New Roman"/>
          <w:sz w:val="28"/>
          <w:szCs w:val="28"/>
        </w:rPr>
        <w:t xml:space="preserve">  </w:t>
      </w:r>
      <w:r w:rsidRPr="00CF06D4">
        <w:rPr>
          <w:rFonts w:ascii="Times New Roman" w:hAnsi="Times New Roman" w:cs="Times New Roman"/>
          <w:b/>
          <w:sz w:val="24"/>
          <w:szCs w:val="24"/>
        </w:rPr>
        <w:t>Раздел 1.   Мир образов вокальной и инструментальной музыки(16 ч).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Лирические, эпические, драматические образы. Единство содержания и формы. Многообразие жанров вокальной музыки (песня, романс, баллада, баркарола, хоровой концерт, канта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та и др.). Песня, ария, хор в оперном спектакле. Единство поэтического текста и музыки. Многообразие жанров инстру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ментальной музыки: сольная, ансамблевая, оркестровая. Сочи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нения для фортепиано, органа, арфы, симфонического орке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стра, синтезатора.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Музыка Древней Руси. Образы народного искусства. Фоль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клорные образы в творчестве композиторов. Образы русской духовной и светской музыки (знаменный распев, пение, духовный концерт). Образы западноевропейской духов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ной и светской музыки (хорал, токката, фуга, кантата, рек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вием). Полифония и гомофония. Авторская песня — прошлое и настоящее. Джаз — искус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 xml:space="preserve">ство </w:t>
      </w:r>
      <w:r w:rsidRPr="00CF06D4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XX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века (спиричуэл, блюз, современные джазовые обра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 xml:space="preserve">ботки).Взаимодействие различных видов искусства в раскрытии образного строя музыкальных произведений. Использование различных форм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музицирования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творче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ских заданий в освоении содержания музыкальных образов.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0"/>
          <w:u w:val="single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0"/>
          <w:u w:val="single"/>
          <w:lang w:eastAsia="ru-RU"/>
        </w:rPr>
        <w:t xml:space="preserve">             Примерный перечень музыкального материала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Красный сарафан.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А. Варламов, слова Н. Цыганова.          </w:t>
      </w: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\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Гори,  гори, моя звезда.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П. Булахов, слова В.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Чуевского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Калитка.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А. Обухов, слова А. Будищева.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Колокольчик.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А.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Гурилев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слова И. Макарова.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Я помню чудное мгновенье.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М. Глинка, слова А. Пушкина.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bCs/>
          <w:i/>
          <w:iCs/>
          <w:sz w:val="24"/>
          <w:szCs w:val="20"/>
          <w:lang w:eastAsia="ru-RU"/>
        </w:rPr>
        <w:t xml:space="preserve">Вальс-фантазия. </w:t>
      </w:r>
      <w:r w:rsidRPr="00CF06D4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М. Глинка.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Сирень.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С. Рахманинов, слова Е. Бекетовой.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Здесь хорошо.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С. Рахманинов слова Г. Галиной.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bCs/>
          <w:i/>
          <w:iCs/>
          <w:sz w:val="24"/>
          <w:szCs w:val="20"/>
          <w:lang w:eastAsia="ru-RU"/>
        </w:rPr>
        <w:t xml:space="preserve">Матушка, что во поле пыльно. </w:t>
      </w:r>
      <w:r w:rsidRPr="00CF06D4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Русская народная песня.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Матушка, что во поле пыльно.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М. Матвеев, слова народные.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На море </w:t>
      </w:r>
      <w:proofErr w:type="spellStart"/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утушка</w:t>
      </w:r>
      <w:proofErr w:type="spellEnd"/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 </w:t>
      </w:r>
      <w:proofErr w:type="spellStart"/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купалася</w:t>
      </w:r>
      <w:proofErr w:type="spellEnd"/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Русская народная свадебная песня.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Плывет лебедушка.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Хор из оперы «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Хованщина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». М. Мусорг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ский.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Иван Сусанин.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Опера (фрагменты). М. Глинка.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vertAlign w:val="subscript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Руслан и Людмила.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Опера (фрагменты). М. Глинка.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bCs/>
          <w:i/>
          <w:iCs/>
          <w:sz w:val="24"/>
          <w:szCs w:val="20"/>
          <w:lang w:eastAsia="ru-RU"/>
        </w:rPr>
        <w:t xml:space="preserve">Песня венецианского гондольера (№ 6). </w:t>
      </w:r>
      <w:r w:rsidRPr="00CF06D4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Ф. Мендельсон. 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Венецианская ночь.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М. Глинка, слова И. Козлова.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Песни гостей.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Из оперы «Садко». Н. Римский-Корсаков.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Серенада.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Ф. Шуберт, слова Л.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Рельштаба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перевод Н. Огарева.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Аве, Мария.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Ф. Шуберт, слова В. Скотта, перевод А. Плещеева.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spellStart"/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Фореллен</w:t>
      </w:r>
      <w:proofErr w:type="spellEnd"/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-квинтет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(4-я часть). Ф. Шуберт.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Жаворонок.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М. Глинка — М. Балакирев.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lastRenderedPageBreak/>
        <w:t xml:space="preserve">Лесной царь.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Ф. Шуберт, слова В. Гёте, русский текст В. Жу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ковского.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Огромное небо.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О. Фельдман, стихи Р. Рождественского.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bCs/>
          <w:i/>
          <w:iCs/>
          <w:sz w:val="24"/>
          <w:szCs w:val="20"/>
          <w:lang w:eastAsia="ru-RU"/>
        </w:rPr>
        <w:t>Шестопсалмие (знаменный распев)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bCs/>
          <w:i/>
          <w:iCs/>
          <w:sz w:val="24"/>
          <w:szCs w:val="20"/>
          <w:lang w:eastAsia="ru-RU"/>
        </w:rPr>
        <w:t xml:space="preserve"> Свете тихий. Гимн (киевский распев).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bCs/>
          <w:i/>
          <w:iCs/>
          <w:sz w:val="24"/>
          <w:szCs w:val="20"/>
          <w:lang w:eastAsia="ru-RU"/>
        </w:rPr>
        <w:t xml:space="preserve">Да исправится молитва моя. </w:t>
      </w:r>
      <w:r w:rsidRPr="00CF06D4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П. Чесноков.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bCs/>
          <w:i/>
          <w:iCs/>
          <w:sz w:val="24"/>
          <w:szCs w:val="20"/>
          <w:lang w:eastAsia="ru-RU"/>
        </w:rPr>
        <w:t xml:space="preserve">Не </w:t>
      </w:r>
      <w:proofErr w:type="spellStart"/>
      <w:r w:rsidRPr="00CF06D4">
        <w:rPr>
          <w:rFonts w:ascii="Times New Roman" w:eastAsia="Times New Roman" w:hAnsi="Times New Roman" w:cs="Times New Roman"/>
          <w:bCs/>
          <w:i/>
          <w:iCs/>
          <w:sz w:val="24"/>
          <w:szCs w:val="20"/>
          <w:lang w:eastAsia="ru-RU"/>
        </w:rPr>
        <w:t>отвержи</w:t>
      </w:r>
      <w:proofErr w:type="spellEnd"/>
      <w:r w:rsidRPr="00CF06D4">
        <w:rPr>
          <w:rFonts w:ascii="Times New Roman" w:eastAsia="Times New Roman" w:hAnsi="Times New Roman" w:cs="Times New Roman"/>
          <w:bCs/>
          <w:i/>
          <w:iCs/>
          <w:sz w:val="24"/>
          <w:szCs w:val="20"/>
          <w:lang w:eastAsia="ru-RU"/>
        </w:rPr>
        <w:t xml:space="preserve"> мене  во  время старости.  </w:t>
      </w:r>
      <w:r w:rsidRPr="00CF06D4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Духовный  концерт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(фрагмент). М. Березовский.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Концерт № 3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для фортепиано с оркестром (1-я часть). С. Рах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манинов.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bCs/>
          <w:i/>
          <w:iCs/>
          <w:sz w:val="24"/>
          <w:szCs w:val="20"/>
          <w:lang w:eastAsia="ru-RU"/>
        </w:rPr>
        <w:t xml:space="preserve">Русские народные инструментальные наигрыши. Во кузнице; Комара женить мы будем.  </w:t>
      </w:r>
      <w:r w:rsidRPr="00CF06D4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Русские народные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песни.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Во кузнице. Хор из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2-го действия оперы «В бурю». Т. Хренни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 xml:space="preserve">ков.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Пляска скоморохов.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Из оперы «Снегурочка». Н. Римский-Корсаков.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Фрески Софии Киевской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(фрагменты). В.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Кикта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Перезвоны. 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По прочтении В.  Шукшина. Симфония-действо (фрагменты). В. Гаврилин.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Мама.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Из вокально-инструментального цикла «Земля». В. Гав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рилин, слова В. Шульгиной.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Веска,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слова народные;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Осень,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слова С. Есенина. Из вокально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 xml:space="preserve">го цикла «Времена года». В. Гаврилин.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В горнице.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И. Морозов, слова Н. Рубцова.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Молитва Франсуа </w:t>
      </w:r>
      <w:proofErr w:type="spellStart"/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Виньона</w:t>
      </w:r>
      <w:proofErr w:type="spellEnd"/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,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Слова и музыка Б. Окуджавы.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Будь со мною (Молитва).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Е.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Крылатов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слова Ю.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Энтина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В минуту скорбную сию.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Слова и музыка иеромонаха Романа.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bCs/>
          <w:i/>
          <w:iCs/>
          <w:sz w:val="24"/>
          <w:szCs w:val="20"/>
          <w:lang w:eastAsia="ru-RU"/>
        </w:rPr>
        <w:t xml:space="preserve">Органная токката и фуга ре минор </w:t>
      </w:r>
      <w:r w:rsidRPr="00CF06D4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(классические и совре</w:t>
      </w:r>
      <w:r w:rsidRPr="00CF06D4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softHyphen/>
        <w:t>менные</w:t>
      </w:r>
      <w:r w:rsidRPr="00CF06D4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интерпретации). И.-С. Бах.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Хоралы № 2, 4.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Из «Рождественской оратории». И.-С. Бах.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spellStart"/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val="en-US" w:eastAsia="ru-RU"/>
        </w:rPr>
        <w:t>Stabat</w:t>
      </w:r>
      <w:proofErr w:type="spellEnd"/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 </w:t>
      </w: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val="en-US" w:eastAsia="ru-RU"/>
        </w:rPr>
        <w:t>mater</w:t>
      </w: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(фрагменты № 1 и № 13). Д.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Перголези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: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Реквием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(фрагменты). В.-А. Моцарт.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Кармина Бурана.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Мирские песнопения. Сочинение для соли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 xml:space="preserve">стов, хора, оркестра и для представления на сцене. К.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Орф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Гаудеамус.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Международный студенческий гимн.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Из вагантов.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Из вокального цикла «По волне моей памяти». Д.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Тухманов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русский текст Л. Гинзбурга.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Россия.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Д.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Тухманов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слова М.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Ножкина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Глобус.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М. Светлов, слова М. Львовского.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bCs/>
          <w:i/>
          <w:iCs/>
          <w:sz w:val="24"/>
          <w:szCs w:val="20"/>
          <w:lang w:eastAsia="ru-RU"/>
        </w:rPr>
        <w:t xml:space="preserve">Песенка об открытой, двери. </w:t>
      </w:r>
      <w:r w:rsidRPr="00CF06D4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Слова и музыка Б. Окуджавы</w:t>
      </w:r>
      <w:r w:rsidRPr="00CF06D4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Нам нужна одна победа.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Из художественного фильма «Бело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 xml:space="preserve">русский вокзал». Слова и музыка Б. Окуджавы.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Как прекрасен этот мир. 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Д.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Тухманов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слова В. Харитонова.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Я не люблю.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Слова и музыка В. Высоцкого.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bCs/>
          <w:i/>
          <w:iCs/>
          <w:sz w:val="24"/>
          <w:szCs w:val="20"/>
          <w:lang w:eastAsia="ru-RU"/>
        </w:rPr>
        <w:t xml:space="preserve">Милая моя (Солнышко лесное). </w:t>
      </w:r>
      <w:r w:rsidRPr="00CF06D4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Слова и музыка Ю. Визбора.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Диалог у новогодней елки.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С. Никитин, слова Ю.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Левитанского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lastRenderedPageBreak/>
        <w:t xml:space="preserve">Атланты.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Слова и музыка А.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Городницкого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Снег.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Слова и музыка А.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Городницкого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Пока горит свеча.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Слова и музыка А. Макаревича.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Вечер бродит.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Слова и музыка А. Якушевой.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Мы свечи зажжем.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С. Ведерников, слова И. Денисовой.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Сережка ольховая.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Е.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Крылатов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слова Е. Евтушенко.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Багульник,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В.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Шаинский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слова И. Морозова.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Песенка на память.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М. Минков, слова П. Синявского.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bCs/>
          <w:i/>
          <w:iCs/>
          <w:sz w:val="24"/>
          <w:szCs w:val="20"/>
          <w:lang w:eastAsia="ru-RU"/>
        </w:rPr>
        <w:t xml:space="preserve">Бог осушит слезы. </w:t>
      </w:r>
      <w:r w:rsidRPr="00CF06D4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Спиричуэл и др.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bCs/>
          <w:i/>
          <w:iCs/>
          <w:sz w:val="24"/>
          <w:szCs w:val="20"/>
          <w:lang w:eastAsia="ru-RU"/>
        </w:rPr>
        <w:t xml:space="preserve">Город Нью-Йорк. </w:t>
      </w:r>
      <w:r w:rsidRPr="00CF06D4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Блюз и др.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Любимый мой.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Дж.  Гершвин, слова А.  Гершвина, русский текст Т. Сикорской.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Любовь вошла.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Дж. Гершвин, слова А. Гершвина, перевод С. Бо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лотина и Т. Сикорской.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bCs/>
          <w:i/>
          <w:iCs/>
          <w:sz w:val="24"/>
          <w:szCs w:val="20"/>
          <w:lang w:eastAsia="ru-RU"/>
        </w:rPr>
        <w:t xml:space="preserve">Спасибо, музыка; Старый рояль. </w:t>
      </w:r>
      <w:r w:rsidRPr="00CF06D4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Из художественного фильма</w:t>
      </w:r>
      <w:r w:rsidRPr="00CF06D4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«Мы из джаза». М. Минков, слова Д. Иванова.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Караван.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Д.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Эллингтон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Колыбельная Клары.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Из оперы «Порги и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Бесс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». Дж. Гершвин.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Острый ритм; Хлопай в такт.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Дж. Гершвин, слова А. Гер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швина.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Раздел 2. Мир образов камерной и симфонической музыки (19 ч)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Жизнь — единая основа художественных образов любого вида искусства. Отражение нравственных исканий человека, времени и пространства в музыкальном искусстве. Своеобра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зие и специфика художественных образов камерной и сим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фонической музыки. Сходство и различие как основной прин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цип развития и построения музыки. Повтор (вариативность, вариантность), контраст. Взаимодействие нескольких музы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кальных образов на основе их сопоставления, столкновения, конфликта.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Программная музыка и ее жанры (сюита, вступление к опере, симфоническая поэма, увертюра-фантазия, музыкальные иллюстрации и др.). Музыкальное воплощение литератур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 xml:space="preserve">ного сюжета. Выразительность и изобразительность музыки. Образ-портрет, образ-пейзаж и др.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Непрограммная музыка и ее жанры: инструментальная миниатюра (прелюдия, баллада, этюд, ноктюрн), струнный квартет, фортепианный квинтет, концерт, концертная симфония, симфония-действо и др.).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Современная трактовка классических сюжетов и образов: мюзикл, рок-опера,  киномузыка.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Использование различных форм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музицирования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творческих заданий в освоении учащимися содержания музыкальных образов.      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0"/>
          <w:u w:val="single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0"/>
          <w:u w:val="single"/>
          <w:lang w:eastAsia="ru-RU"/>
        </w:rPr>
        <w:t xml:space="preserve">          Примерный перечень музыкального материала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bCs/>
          <w:i/>
          <w:iCs/>
          <w:sz w:val="24"/>
          <w:szCs w:val="20"/>
          <w:lang w:eastAsia="ru-RU"/>
        </w:rPr>
        <w:t xml:space="preserve">Прелюдия № 24. Баллада № 1. </w:t>
      </w:r>
      <w:r w:rsidRPr="00CF06D4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Ф. Шопен.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Баллада о гитаре и трубе.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Я. Френкель, слова Ю.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Левитан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ского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Ноктюрны.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П. Чайковский.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bCs/>
          <w:i/>
          <w:iCs/>
          <w:sz w:val="24"/>
          <w:szCs w:val="20"/>
          <w:lang w:eastAsia="ru-RU"/>
        </w:rPr>
        <w:t xml:space="preserve">Ноктюрны. </w:t>
      </w:r>
      <w:r w:rsidRPr="00CF06D4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Ф. Шопен.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Ноктюрн.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Из Квартета № 2. А. Бородин.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bCs/>
          <w:i/>
          <w:iCs/>
          <w:sz w:val="24"/>
          <w:szCs w:val="20"/>
          <w:lang w:eastAsia="ru-RU"/>
        </w:rPr>
        <w:t xml:space="preserve">Вопрос, оставшийся без ответа («Космический пейзаж). </w:t>
      </w:r>
      <w:r w:rsidRPr="00CF06D4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Пьеса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для камерного оркестра. Ч.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Айвз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lastRenderedPageBreak/>
        <w:t xml:space="preserve">Мозаика.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Пьеса для синтезатора. Э. Артемьев.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Прелюдии.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М. Чюрленис.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bCs/>
          <w:i/>
          <w:iCs/>
          <w:sz w:val="24"/>
          <w:szCs w:val="20"/>
          <w:lang w:eastAsia="ru-RU"/>
        </w:rPr>
        <w:t xml:space="preserve">Музыкальные иллюстрации к повести А. Пушкина «Метель»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(фрагменты). Г. Свиридов.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Побудь со мной.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Н. Зубов, слова NN. .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Вот мнится тройка удалая.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Русская народная песня, слова Ф. Глинки.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Времена года.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Цикл концертов для оркестра и скрипки соло (фрагменты). А. Вивальди.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Итальянский концерт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(фрагменты). И.-С. Бах.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Симфония № 4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(2-я часть). П. Чайковский.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Симфония №2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(«Богатырская») (1-я часть). А. Бородин.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Симфония № 3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(«Героическая») (4-я часть). Л. Бетховен.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Увертюра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к опере «Руслан и Людмила». М</w:t>
      </w:r>
      <w:r w:rsidRPr="00CF06D4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Глинка</w:t>
      </w:r>
      <w:r w:rsidRPr="00CF06D4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val="en-US" w:eastAsia="ru-RU"/>
        </w:rPr>
        <w:t xml:space="preserve">Ave, </w:t>
      </w:r>
      <w:proofErr w:type="spellStart"/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val="en-US" w:eastAsia="ru-RU"/>
        </w:rPr>
        <w:t>verum</w:t>
      </w:r>
      <w:proofErr w:type="spellEnd"/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val="en-US" w:eastAsia="ru-RU"/>
        </w:rPr>
        <w:t xml:space="preserve">. </w:t>
      </w:r>
      <w:r w:rsidRPr="00CF06D4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B.-A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Моцарт</w:t>
      </w:r>
      <w:r w:rsidRPr="00CF06D4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.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spellStart"/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Моцартиана</w:t>
      </w:r>
      <w:proofErr w:type="spellEnd"/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Оркестровая сюита № 4 (3-я часть). П. Чайков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>ский.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Эгмонт,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Увертюра. Л. Бетховен.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Скорбь и радость.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Канон. Л. Бетховен.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Ромео и Джульетта.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Увертюра-фантазия (фрагменты). П. Чай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 xml:space="preserve">ковский.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 Ромео и Джульетта.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Балет (фрагменты). С. Прокофьев.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Ромео и Джульетта. 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Музыкальные зарисовки  (сюита) для большого симфонического оркестра. Д.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Кабалевский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  <w:proofErr w:type="spellStart"/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Вестсайдская</w:t>
      </w:r>
      <w:proofErr w:type="spellEnd"/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 история.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Мюзикл (фрагменты). Л.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Бернстайн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Орфей и </w:t>
      </w:r>
      <w:proofErr w:type="spellStart"/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Эвридика</w:t>
      </w:r>
      <w:proofErr w:type="spellEnd"/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Опера (фрагменты). К. Глюк.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Орфей и </w:t>
      </w:r>
      <w:proofErr w:type="spellStart"/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Эвридика</w:t>
      </w:r>
      <w:proofErr w:type="spellEnd"/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Рок-опера. А. Журбин, слова Ю.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Димитрина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Увертюра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(фрагменты); </w:t>
      </w: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Песенка о веселом ветре.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Из художе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 xml:space="preserve">ственного фильма «Дети капитана Гранта». И. Дунаевский.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Мгновения.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Из телевизионного фильма «Семнадцать мгновений весны». М. Таривердиев, слова Р. Рождественского. </w:t>
      </w: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Звуки музыки; Эдельвейс.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Из художественного фильма-мюзик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 xml:space="preserve">ла «Звуки музыки». Р.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Роджерс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слова О.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Хаммерсона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, русский текст М. Подберезского.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Родного неба милый свет.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Е. Голубева, слова В. Жуковского. 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Моя звезда.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А Суханов, слова И. Анненского. </w:t>
      </w:r>
      <w:r w:rsidRPr="00CF06D4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Осенний бал. </w:t>
      </w:r>
      <w:r w:rsidRPr="00CF06D4">
        <w:rPr>
          <w:rFonts w:ascii="Times New Roman" w:eastAsia="Times New Roman" w:hAnsi="Times New Roman" w:cs="Times New Roman"/>
          <w:sz w:val="24"/>
          <w:szCs w:val="20"/>
          <w:lang w:eastAsia="ru-RU"/>
        </w:rPr>
        <w:t>Слова и музыка Л. Марченко.</w:t>
      </w:r>
    </w:p>
    <w:p w:rsidR="00CF06D4" w:rsidRPr="00CF06D4" w:rsidRDefault="00CF06D4" w:rsidP="00CF06D4">
      <w:pPr>
        <w:spacing w:after="0" w:line="240" w:lineRule="auto"/>
        <w:ind w:left="644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F06D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7 класс</w:t>
      </w:r>
    </w:p>
    <w:p w:rsidR="00CF06D4" w:rsidRPr="00CF06D4" w:rsidRDefault="00CF06D4" w:rsidP="00CF0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  </w:t>
      </w:r>
      <w:r w:rsidRPr="00CF06D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CF0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полугодия:</w:t>
      </w:r>
    </w:p>
    <w:p w:rsidR="00CF06D4" w:rsidRPr="00CF06D4" w:rsidRDefault="00CF06D4" w:rsidP="00CF06D4">
      <w:pPr>
        <w:shd w:val="clear" w:color="auto" w:fill="FFFFFF"/>
        <w:spacing w:before="110" w:after="0" w:line="240" w:lineRule="auto"/>
        <w:ind w:right="5" w:firstLine="32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F0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Особенности драматургии сценической музыки. - 17 часов</w:t>
      </w:r>
      <w:r w:rsidRPr="00CF06D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 как искусство процессуальное – интонационно-временное, для того чтобы быть воспринятой. Требует тех или иных точек опоры. В так называемой  чистой музыке (камерной, симфонической (они даются в виде соотношения музыкально-тематического материала. А в сценических произведениях (опере, балете и  др.) намечаются последовательным развёртыванием сюжета, слов (поэтических идей).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Первое  полугодие посвящено выявлению музыкальной драматургии сценической музыки. Вниманию учащихся предлагаются оперы «Иван Сусанин»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М.И.Глинки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«Князь Игорь»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А.П.Бородина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сопоставлении с современным прочтением «Слова о полку Игореве»  в балете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Б.И.Тищенко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«Порги и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Дж.Гершвина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«Кармен»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Ж.Бизе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сопоставлении с современной трактовкой музыки в балете «Кармен-сюита»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Р.К.Щедрина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рок-опера «Иисус Христос –суперзвезда» Э.-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Л.Уэббера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музыка к драматическим спектаклям.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из предлагаемых произведений является новацией в музыкальном искусстве своего времени. Учащиеся должны понять ,что эта музыка, к которой надо идти, в отличие от так называемой массовой культуры, которая окружает нас сегодня и которая сама идёт к нам.</w:t>
      </w:r>
    </w:p>
    <w:p w:rsidR="00CF06D4" w:rsidRPr="00CF06D4" w:rsidRDefault="00CF06D4" w:rsidP="00CF0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 программы предмета «Музыка» 7 класс </w:t>
      </w:r>
    </w:p>
    <w:p w:rsidR="00CF06D4" w:rsidRPr="00CF06D4" w:rsidRDefault="00CF06D4" w:rsidP="00CF0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CF06D4" w:rsidRPr="00CF06D4" w:rsidRDefault="00CF06D4" w:rsidP="00CF0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 полугодия: « Особенности драматургии сценической  музыки »17 часов.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Урок  1</w:t>
      </w:r>
      <w:r w:rsidRPr="00CF0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Классика и современность. (1ч)</w:t>
      </w:r>
      <w:r w:rsidRPr="00CF06D4">
        <w:rPr>
          <w:rFonts w:ascii="Arial" w:eastAsia="Times New Roman" w:hAnsi="Arial" w:cs="Arial"/>
          <w:b/>
          <w:i/>
          <w:lang w:eastAsia="ru-RU"/>
        </w:rPr>
        <w:t xml:space="preserve"> Значение слова «классика». Понятие «классическая музыка», классика жанра, стиль</w:t>
      </w:r>
      <w:r w:rsidRPr="00CF06D4">
        <w:rPr>
          <w:rFonts w:ascii="Arial" w:eastAsia="Times New Roman" w:hAnsi="Arial" w:cs="Arial"/>
          <w:b/>
          <w:lang w:eastAsia="ru-RU"/>
        </w:rPr>
        <w:t>.</w:t>
      </w:r>
      <w:r w:rsidRPr="00CF06D4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CF06D4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Разновидности стилей. Интерпретация и обработка классической музыки прошлого</w:t>
      </w:r>
      <w:r w:rsidRPr="00CF06D4">
        <w:rPr>
          <w:rFonts w:ascii="Times New Roman" w:eastAsia="Times New Roman" w:hAnsi="Times New Roman" w:cs="Times New Roman"/>
          <w:lang w:eastAsia="ru-RU"/>
        </w:rPr>
        <w:t>.</w:t>
      </w:r>
      <w:r w:rsidRPr="00CF06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Классика это  тот опыт, который  донесли до нас великие мыслители-художники прошлого. Произведения искусства всегда передают  отношение автора к жизни.</w:t>
      </w:r>
    </w:p>
    <w:p w:rsidR="00CF06D4" w:rsidRPr="00CF06D4" w:rsidRDefault="00CF06D4" w:rsidP="00CF06D4">
      <w:pPr>
        <w:snapToGri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Вводный урок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Актуализировать жизненно-музыкальный опыт учащихся; помочь им осознать, что встреча с выдающимися музыкальными произведениями является прикосновением к духовному опыту поколений. Понятия: 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«классика», «жанр», «классика жанра», «стиль» ( эпохи, национальный, индивидуальный).</w:t>
      </w:r>
    </w:p>
    <w:p w:rsidR="00CF06D4" w:rsidRPr="00CF06D4" w:rsidRDefault="00CF06D4" w:rsidP="00CF06D4">
      <w:pPr>
        <w:snapToGri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Урок  2-3. </w:t>
      </w:r>
      <w:r w:rsidRPr="00CF0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музыкальном театре. Опера</w:t>
      </w:r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Опера «Иван Сусанин- новая эпоха в русской музыке. Судьба человеческая – судьба народная. Родина моя! Русская земля .(2ч) </w:t>
      </w:r>
    </w:p>
    <w:p w:rsidR="00CF06D4" w:rsidRPr="00CF06D4" w:rsidRDefault="00CF06D4" w:rsidP="00CF06D4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Расширение и углубление знаний учащихся  об оперном спектакле, понимание  его драматургии на основе взаимозависимости и взаимодействия явлений и событий, переданных интонационным языком музыки. Формы музыкальной драматургии в опере. Синтез искусств в опере. Глинка – первый русский композитор мирового значения,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симфонически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образный тип музыки, идейность оперы: народ – единая великая личность, сплочённая одним чувством, одной волей.</w:t>
      </w:r>
    </w:p>
    <w:p w:rsidR="00CF06D4" w:rsidRPr="00CF06D4" w:rsidRDefault="00CF06D4" w:rsidP="00CF06D4">
      <w:pPr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06D4" w:rsidRPr="00CF06D4" w:rsidRDefault="00CF06D4" w:rsidP="00CF06D4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Урок  4-5. </w:t>
      </w:r>
      <w:r w:rsidRPr="00CF0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«Опера «Князь  Игорь».</w:t>
      </w:r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Русская эпическая опера. Ария Князя Игоря. Портрет половцев. Плач Ярославны». (2ч)</w:t>
      </w:r>
      <w:r w:rsidRPr="00CF0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 представлений учащихся о жанре эпической оперы, усвоение принципов драматургического развития на основе знакомства с музыкальными характеристиками её героев (сольными и хоровыми). Продолжать знакомить учащихся с героическими образами русской истории.</w:t>
      </w:r>
    </w:p>
    <w:p w:rsidR="00CF06D4" w:rsidRPr="00CF06D4" w:rsidRDefault="00CF06D4" w:rsidP="00CF06D4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Урок  6-7.</w:t>
      </w:r>
      <w:r w:rsidRPr="00CF0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«В музыкальном театре. Балет. </w:t>
      </w:r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Балет </w:t>
      </w:r>
      <w:proofErr w:type="spellStart"/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Б.И.Тищенко</w:t>
      </w:r>
      <w:proofErr w:type="spellEnd"/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«Ярославна». Вступление. Стон Русской земли. Первая битва с половцами. Плач Ярославны. Молитва</w:t>
      </w:r>
      <w:r w:rsidRPr="00CF0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(2ч)    </w:t>
      </w:r>
    </w:p>
    <w:p w:rsidR="00CF06D4" w:rsidRPr="00CF06D4" w:rsidRDefault="00CF06D4" w:rsidP="00CF06D4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Актуализировать знания учащихся о балете на знакомом им музыкальном материале, раскрыть особенности драматургического развития образов на основе контраста, сопоставления. Формы музыкальной драматургии в балете: классические и характерные танцы, действенные эпизоды, хореографические ансамбли. Основа драматургического развития в балете - идея поиска ответов на вечные вопросы жизни. Значение синтеза различных искусств в балете.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CF06D4" w:rsidRPr="00CF06D4" w:rsidRDefault="00CF06D4" w:rsidP="00CF06D4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         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Современное прочтение произведения древнерусской литературы «Слово о полку Игореве» в жанре балета; анализ основных образов балета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Б.Тищенко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«Ярославна»; сравнение образных сфер балета с образами оперы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А.Бородина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«Князь Игорь».</w:t>
      </w:r>
    </w:p>
    <w:p w:rsidR="00CF06D4" w:rsidRPr="00CF06D4" w:rsidRDefault="00CF06D4" w:rsidP="00CF06D4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Урок  8 .«</w:t>
      </w:r>
      <w:r w:rsidRPr="00CF0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Героическая тема в русской музыке.</w:t>
      </w:r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Галерея героических образов». (1ч)</w:t>
      </w:r>
    </w:p>
    <w:p w:rsidR="00CF06D4" w:rsidRPr="00CF06D4" w:rsidRDefault="00CF06D4" w:rsidP="00CF06D4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Обобщить особенности драматургии разных жанров музыки героико-патриотического, эпического характера. Развивать ассоциативно-образное мышление учащихся, актуализация знаний учащихся о том, как историческое прошлое Родины находит отражение в художественных образах живописи, скульптуры, архитектуры; расширение интонационного тезауруса в процессе подбора музыкального (и литературного) ряда к произведениям изобразительного искусства.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</w:p>
    <w:p w:rsidR="00CF06D4" w:rsidRPr="00CF06D4" w:rsidRDefault="00CF06D4" w:rsidP="00CF06D4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Урок 9- 10.  </w:t>
      </w:r>
      <w:r w:rsidRPr="00CF0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музыкальном театре. Мой народ - американцы. Порги и </w:t>
      </w:r>
      <w:proofErr w:type="spellStart"/>
      <w:r w:rsidRPr="00CF0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Бесс</w:t>
      </w:r>
      <w:proofErr w:type="spellEnd"/>
      <w:r w:rsidRPr="00CF0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Первая американская национальная опера. Развитие традиций оперного спектакля .</w:t>
      </w:r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(2 ч)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представлений учащихся об оперном искусстве зарубежных композиторов (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Дж.Гершвина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(США),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Ж.Бизе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(Франция), Э. -Л.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Уэббера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(Англия); выявление особенностей драматургии классической оперы и современной рок -оперы. Закрепление понятий 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жанров джазовой музыки – блюз, спиричуэл, симфоджаз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Лёгкая и серьёзная музыка. Сравнительный анализ музыкальных образов опер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Дж.Гершвина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«Порги и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М.Глинки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«Иван Сусанин» (две народные драмы).</w:t>
      </w:r>
    </w:p>
    <w:p w:rsidR="00CF06D4" w:rsidRPr="00CF06D4" w:rsidRDefault="00CF06D4" w:rsidP="00CF06D4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Урок  11-12. «</w:t>
      </w:r>
      <w:r w:rsidRPr="00CF0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Опера </w:t>
      </w:r>
      <w:proofErr w:type="spellStart"/>
      <w:r w:rsidRPr="00CF0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Ж.Бизе</w:t>
      </w:r>
      <w:proofErr w:type="spellEnd"/>
      <w:r w:rsidRPr="00CF0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«Кармен». Самая популярная опера в мире.</w:t>
      </w:r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Образ Кармен. Образы </w:t>
      </w:r>
      <w:proofErr w:type="spellStart"/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Хозе</w:t>
      </w:r>
      <w:proofErr w:type="spellEnd"/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и </w:t>
      </w:r>
      <w:proofErr w:type="spellStart"/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Эскамильо</w:t>
      </w:r>
      <w:proofErr w:type="spellEnd"/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».(2 ч) </w:t>
      </w:r>
    </w:p>
    <w:p w:rsidR="00CF06D4" w:rsidRPr="00CF06D4" w:rsidRDefault="00CF06D4" w:rsidP="00CF06D4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 «Кармен» – музыкальная драма, цель которой - выражение сложных эмоциональных состояний, коллизий, событий. Образы главных героев, роль народных сцен.</w:t>
      </w:r>
    </w:p>
    <w:p w:rsidR="00CF06D4" w:rsidRPr="00CF06D4" w:rsidRDefault="00CF06D4" w:rsidP="00CF06D4">
      <w:pPr>
        <w:snapToGri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Урок  13. </w:t>
      </w:r>
      <w:r w:rsidRPr="00CF0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«Балет </w:t>
      </w:r>
      <w:proofErr w:type="spellStart"/>
      <w:r w:rsidRPr="00CF0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Р.К.Щедрина</w:t>
      </w:r>
      <w:proofErr w:type="spellEnd"/>
      <w:r w:rsidRPr="00CF0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«Кармен - сюита». Новое прочтение оперы Бизе.</w:t>
      </w:r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Образ Кармен. Образ </w:t>
      </w:r>
      <w:proofErr w:type="spellStart"/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Хозе</w:t>
      </w:r>
      <w:proofErr w:type="spellEnd"/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Образы «масок» и </w:t>
      </w:r>
      <w:proofErr w:type="spellStart"/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Тореодора</w:t>
      </w:r>
      <w:proofErr w:type="spellEnd"/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».(1ч)</w:t>
      </w:r>
    </w:p>
    <w:p w:rsidR="00CF06D4" w:rsidRPr="00CF06D4" w:rsidRDefault="00CF06D4" w:rsidP="00CF06D4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Раскрыть особенности музыкальной драматургии балета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Р.Щедрина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симфонического способа прочтения литературного сюжета на основе музыки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Ж.Бизе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выяснение вопроса о современности,  затронутой в музыке темы любви и свободы. Сопоставление  фрагментов оперы и балета, проследить трансформацию тем главных героев в балете. Драматургическая кульминация балета, проблема типов музыкальной драматургии.            </w:t>
      </w:r>
    </w:p>
    <w:p w:rsidR="00CF06D4" w:rsidRPr="00CF06D4" w:rsidRDefault="00CF06D4" w:rsidP="00CF06D4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Урок  14</w:t>
      </w:r>
      <w:r w:rsidRPr="00CF0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« Сюжеты и образы духовной музыки.</w:t>
      </w:r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Высокая месса. «От страдания к радости». </w:t>
      </w:r>
    </w:p>
    <w:p w:rsidR="00CF06D4" w:rsidRPr="00CF06D4" w:rsidRDefault="00CF06D4" w:rsidP="00CF06D4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Всенощное бдение. Музыкальное зодчество России. Образы Вечерни и Утрени».(1ч)</w:t>
      </w:r>
    </w:p>
    <w:p w:rsidR="00CF06D4" w:rsidRPr="00CF06D4" w:rsidRDefault="00CF06D4" w:rsidP="00CF06D4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Актуализировать музыкальный опыт учащихся, связанный с образами духовной музыки, познакомить с вокально-драматическим творчеством русских и зарубежных композиторов ( на примере «Высокой мессы» И.-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С.Баха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«Всенощного бдения»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С.В.Рахманинова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Понимание того, насколько интерпретации современных исполнителей отвечают замыслам авторов, в чём их достоинство, а в чём – недостатки в воплощении музыкального образа.</w:t>
      </w:r>
    </w:p>
    <w:p w:rsidR="00CF06D4" w:rsidRPr="00CF06D4" w:rsidRDefault="00CF06D4" w:rsidP="00CF06D4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Урок 15 - 16. </w:t>
      </w:r>
      <w:r w:rsidRPr="00CF0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«Рок - опера  </w:t>
      </w:r>
      <w:proofErr w:type="spellStart"/>
      <w:r w:rsidRPr="00CF0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Э.Л.Уэббера</w:t>
      </w:r>
      <w:proofErr w:type="spellEnd"/>
      <w:r w:rsidRPr="00CF0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«Иисус Христос – суперзвезда». </w:t>
      </w:r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Вечные темы. Главные образы. (2ч)</w:t>
      </w:r>
    </w:p>
    <w:p w:rsidR="00CF06D4" w:rsidRPr="00CF06D4" w:rsidRDefault="00CF06D4" w:rsidP="00CF06D4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фрагментами рок-оперы Э.-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Л.Уэббера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; вопрос о традициях и новаторстве в жанре оперы; драматургия развития и музыкальный язык основных образов рок-оперы. Приёмы драматургического развития в опере (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повтор, контраст, </w:t>
      </w:r>
      <w:proofErr w:type="spellStart"/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вариационность</w:t>
      </w:r>
      <w:proofErr w:type="spellEnd"/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). Средства драматургического развития музыкальных образов.</w:t>
      </w:r>
    </w:p>
    <w:p w:rsidR="00CF06D4" w:rsidRPr="00CF06D4" w:rsidRDefault="00CF06D4" w:rsidP="00CF06D4">
      <w:pPr>
        <w:snapToGri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Урок 17</w:t>
      </w:r>
      <w:r w:rsidRPr="00CF0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</w:t>
      </w:r>
      <w:r w:rsidRPr="00CF0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«Музыка к драматическому спектаклю.</w:t>
      </w:r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«Ромео и Джульетта» .«Гоголь-сюита». Из музыки к спектаклю «Ревизская сказка». Образы «Гоголь-сюиты.  Музыканты – извечные маги…». (1ч)</w:t>
      </w:r>
    </w:p>
    <w:p w:rsidR="00CF06D4" w:rsidRPr="00CF06D4" w:rsidRDefault="00CF06D4" w:rsidP="00CF06D4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особенностей  музыки к драматическим спектаклям; актуализация жизненно-музыкальных впечатлений учащихся о роли в сценическом действии; выявление контрастности образных сфер театральной музыки; закрепление знаний о взаимодействии  музыки и литературы; понимание выразительности музыкальных характеристик главных  героев спектакля или его сюжетных линий.</w:t>
      </w:r>
    </w:p>
    <w:p w:rsidR="00CF06D4" w:rsidRPr="00CF06D4" w:rsidRDefault="00CF06D4" w:rsidP="00CF06D4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 </w:t>
      </w:r>
      <w:r w:rsidRPr="00CF06D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CF0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полугодия:</w:t>
      </w:r>
    </w:p>
    <w:p w:rsidR="00CF06D4" w:rsidRPr="00CF06D4" w:rsidRDefault="00CF06D4" w:rsidP="00CF0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Мир образов камерной и симфонической музыки -  18 часов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 «драматургия» применяется не только к произведениям музыкально-сценических, театральных жанров, но и к произведениям, связанным с многогранным раскрытием музыкальных образов, для характеристики инструментально-симфонической музыки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Закономерности музыкальной драматургии проявляются в построении целого произведения и составляющих его частей, в логике их развития, особенностях воплощения музыкальных образов, их сопоставлении по принципу сходства или различия – в повторении, варьировании, контрастном взаимодействии музыкальных интонаций, тем, эпизодов.</w:t>
      </w:r>
    </w:p>
    <w:p w:rsidR="00CF06D4" w:rsidRPr="00CF06D4" w:rsidRDefault="00CF06D4" w:rsidP="00CF06D4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Урок 18-19. «</w:t>
      </w:r>
      <w:r w:rsidRPr="00CF0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Музыкальная драматургия – развитие музыки». </w:t>
      </w:r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Два направления музыкальной культуры: духовная и светская музыка. (2ч)</w:t>
      </w:r>
    </w:p>
    <w:p w:rsidR="00CF06D4" w:rsidRPr="00CF06D4" w:rsidRDefault="00CF06D4" w:rsidP="00CF06D4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Актуализировать жизненно-музыкальный опыт учащихся по осмыслению восприятия музыкальной драматургии знакомой им музыки; закрепить понимание таких 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приёмов развития, как повтор, варьирование, разработка, секвенция, имитация.</w:t>
      </w:r>
    </w:p>
    <w:p w:rsidR="00CF06D4" w:rsidRPr="00CF06D4" w:rsidRDefault="00CF06D4" w:rsidP="00CF06D4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Обобщить и систематизировать представления учащихся об особенностях драматургии произведений разных жанров духовной и светской музыки.</w:t>
      </w:r>
    </w:p>
    <w:p w:rsidR="00CF06D4" w:rsidRPr="00CF06D4" w:rsidRDefault="00CF06D4" w:rsidP="00CF06D4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Урок 20-21. «</w:t>
      </w:r>
      <w:r w:rsidRPr="00CF0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Камерная инструментальная музыка.</w:t>
      </w:r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Этюд, транскрипция». (2ч)</w:t>
      </w:r>
    </w:p>
    <w:p w:rsidR="00CF06D4" w:rsidRPr="00CF06D4" w:rsidRDefault="00CF06D4" w:rsidP="00CF06D4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развития  музыки в камерных жанрах (на примере этюдов эпохи романтизма); знакомство с мастерством знаменитых пианистов Европы –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Ф.Листа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 Ф.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Бузони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F06D4" w:rsidRPr="00CF06D4" w:rsidRDefault="00CF06D4" w:rsidP="00CF06D4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«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транскрипция»,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интерпретация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» .выявить изменения в драматургической концепции сочинения на основе сравнительного анализа оригинала и транскрипции; осмысление черт музыки эпохи романтизма.</w:t>
      </w:r>
    </w:p>
    <w:p w:rsidR="00CF06D4" w:rsidRPr="00CF06D4" w:rsidRDefault="00CF06D4" w:rsidP="00CF06D4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Урок  22 – 23. </w:t>
      </w:r>
      <w:r w:rsidRPr="00CF0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«Циклические формы инструментальной музыки.</w:t>
      </w:r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Кончерто гроссо. Сюита в старинном стиле А. </w:t>
      </w:r>
      <w:proofErr w:type="spellStart"/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Шнитке</w:t>
      </w:r>
      <w:proofErr w:type="spellEnd"/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». (2ч)</w:t>
      </w:r>
    </w:p>
    <w:p w:rsidR="00CF06D4" w:rsidRPr="00CF06D4" w:rsidRDefault="00CF06D4" w:rsidP="00CF06D4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формы инструментального концерта, кончерто гроссо; характерные черты стиля композиторов; «</w:t>
      </w:r>
      <w:proofErr w:type="spellStart"/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полистилистика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CF06D4" w:rsidRPr="00CF06D4" w:rsidRDefault="00CF06D4" w:rsidP="00CF06D4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Урок 24. «</w:t>
      </w:r>
      <w:r w:rsidRPr="00CF0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Соната</w:t>
      </w:r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</w:t>
      </w:r>
      <w:proofErr w:type="spellStart"/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Л.В.Бетховен</w:t>
      </w:r>
      <w:proofErr w:type="spellEnd"/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» Соната №8»,В.А.Моцарт «Соната №11», </w:t>
      </w:r>
      <w:proofErr w:type="spellStart"/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С.С.Прокофьев</w:t>
      </w:r>
      <w:proofErr w:type="spellEnd"/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«Соната №2».(1ч)</w:t>
      </w:r>
    </w:p>
    <w:p w:rsidR="00CF06D4" w:rsidRPr="00CF06D4" w:rsidRDefault="00CF06D4" w:rsidP="00CF06D4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Углубленное знакомство с музыкальным жанром «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соната»;особенности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сонатной формы: экспозиция, разработка, реприза, кода. Соната в творчестве великих композиторов: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Л.ван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Бетховена,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В.А.Моцарта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С.С.Прокофьева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06D4" w:rsidRPr="00CF06D4" w:rsidRDefault="00CF06D4" w:rsidP="00CF06D4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Урок  24 - 25 «Симфоническая музыка. Симфония №103 («С тремоло литавр») </w:t>
      </w:r>
      <w:proofErr w:type="spellStart"/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Й.Гайдна</w:t>
      </w:r>
      <w:proofErr w:type="spellEnd"/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 Симфония №40 В.-</w:t>
      </w:r>
      <w:proofErr w:type="spellStart"/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А.Моцарта</w:t>
      </w:r>
      <w:proofErr w:type="spellEnd"/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».(2ч)</w:t>
      </w:r>
    </w:p>
    <w:p w:rsidR="00CF06D4" w:rsidRPr="00CF06D4" w:rsidRDefault="00CF06D4" w:rsidP="00CF06D4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 с шедеврами русской музыки, понимание формы «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сонатное аллегро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F06D4" w:rsidRPr="00CF06D4" w:rsidRDefault="00CF06D4" w:rsidP="00CF06D4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 основе драматургического развития музыкальных образов и представление о жанре 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симфонии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романе в звуках; расширение представлений учащихся об ассоциативно-образных связях музыки с другими видами искусства.  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 Урок  26 - 29.</w:t>
      </w:r>
      <w:r w:rsidRPr="00CF0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Симфоническая музыка.</w:t>
      </w:r>
      <w:r w:rsidRPr="00CF06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CF06D4">
        <w:rPr>
          <w:rFonts w:ascii="Times New Roman" w:eastAsia="Times New Roman" w:hAnsi="Times New Roman" w:cs="Times New Roman"/>
          <w:b/>
          <w:i/>
          <w:lang w:eastAsia="ru-RU"/>
        </w:rPr>
        <w:t>Симфония №103(с тремоло литавр)</w:t>
      </w:r>
      <w:proofErr w:type="spellStart"/>
      <w:r w:rsidRPr="00CF06D4">
        <w:rPr>
          <w:rFonts w:ascii="Times New Roman" w:eastAsia="Times New Roman" w:hAnsi="Times New Roman" w:cs="Times New Roman"/>
          <w:b/>
          <w:i/>
          <w:lang w:eastAsia="ru-RU"/>
        </w:rPr>
        <w:t>Й.Гайдна</w:t>
      </w:r>
      <w:proofErr w:type="spellEnd"/>
      <w:r w:rsidRPr="00CF06D4">
        <w:rPr>
          <w:rFonts w:ascii="Times New Roman" w:eastAsia="Times New Roman" w:hAnsi="Times New Roman" w:cs="Times New Roman"/>
          <w:b/>
          <w:i/>
          <w:lang w:eastAsia="ru-RU"/>
        </w:rPr>
        <w:t xml:space="preserve">. Симфония №40 </w:t>
      </w:r>
      <w:proofErr w:type="spellStart"/>
      <w:r w:rsidRPr="00CF06D4">
        <w:rPr>
          <w:rFonts w:ascii="Times New Roman" w:eastAsia="Times New Roman" w:hAnsi="Times New Roman" w:cs="Times New Roman"/>
          <w:b/>
          <w:i/>
          <w:lang w:eastAsia="ru-RU"/>
        </w:rPr>
        <w:t>В.Моцарта.Симфония</w:t>
      </w:r>
      <w:proofErr w:type="spellEnd"/>
      <w:r w:rsidRPr="00CF06D4">
        <w:rPr>
          <w:rFonts w:ascii="Times New Roman" w:eastAsia="Times New Roman" w:hAnsi="Times New Roman" w:cs="Times New Roman"/>
          <w:b/>
          <w:i/>
          <w:lang w:eastAsia="ru-RU"/>
        </w:rPr>
        <w:t xml:space="preserve"> №1( «Классическая») </w:t>
      </w:r>
      <w:proofErr w:type="spellStart"/>
      <w:r w:rsidRPr="00CF06D4">
        <w:rPr>
          <w:rFonts w:ascii="Times New Roman" w:eastAsia="Times New Roman" w:hAnsi="Times New Roman" w:cs="Times New Roman"/>
          <w:b/>
          <w:i/>
          <w:lang w:eastAsia="ru-RU"/>
        </w:rPr>
        <w:t>С.Прокофьева.Симфония</w:t>
      </w:r>
      <w:proofErr w:type="spellEnd"/>
      <w:r w:rsidRPr="00CF06D4">
        <w:rPr>
          <w:rFonts w:ascii="Times New Roman" w:eastAsia="Times New Roman" w:hAnsi="Times New Roman" w:cs="Times New Roman"/>
          <w:b/>
          <w:i/>
          <w:lang w:eastAsia="ru-RU"/>
        </w:rPr>
        <w:t xml:space="preserve"> №5 </w:t>
      </w:r>
      <w:proofErr w:type="spellStart"/>
      <w:r w:rsidRPr="00CF06D4">
        <w:rPr>
          <w:rFonts w:ascii="Times New Roman" w:eastAsia="Times New Roman" w:hAnsi="Times New Roman" w:cs="Times New Roman"/>
          <w:b/>
          <w:i/>
          <w:lang w:eastAsia="ru-RU"/>
        </w:rPr>
        <w:t>Л.Бетховена</w:t>
      </w:r>
      <w:proofErr w:type="spellEnd"/>
      <w:r w:rsidRPr="00CF06D4">
        <w:rPr>
          <w:rFonts w:ascii="Times New Roman" w:eastAsia="Times New Roman" w:hAnsi="Times New Roman" w:cs="Times New Roman"/>
          <w:b/>
          <w:i/>
          <w:lang w:eastAsia="ru-RU"/>
        </w:rPr>
        <w:t xml:space="preserve">, Симфония №8 («Неоконченная») </w:t>
      </w:r>
      <w:proofErr w:type="spellStart"/>
      <w:r w:rsidRPr="00CF06D4">
        <w:rPr>
          <w:rFonts w:ascii="Times New Roman" w:eastAsia="Times New Roman" w:hAnsi="Times New Roman" w:cs="Times New Roman"/>
          <w:b/>
          <w:i/>
          <w:lang w:eastAsia="ru-RU"/>
        </w:rPr>
        <w:t>Ф.Шуберта</w:t>
      </w:r>
      <w:proofErr w:type="spellEnd"/>
      <w:r w:rsidRPr="00CF06D4">
        <w:rPr>
          <w:rFonts w:ascii="Times New Roman" w:eastAsia="Times New Roman" w:hAnsi="Times New Roman" w:cs="Times New Roman"/>
          <w:b/>
          <w:i/>
          <w:lang w:eastAsia="ru-RU"/>
        </w:rPr>
        <w:t xml:space="preserve">. Симфония №1 </w:t>
      </w:r>
      <w:proofErr w:type="spellStart"/>
      <w:r w:rsidRPr="00CF06D4">
        <w:rPr>
          <w:rFonts w:ascii="Times New Roman" w:eastAsia="Times New Roman" w:hAnsi="Times New Roman" w:cs="Times New Roman"/>
          <w:b/>
          <w:i/>
          <w:lang w:eastAsia="ru-RU"/>
        </w:rPr>
        <w:t>В.Калинникова</w:t>
      </w:r>
      <w:proofErr w:type="spellEnd"/>
      <w:r w:rsidRPr="00CF06D4">
        <w:rPr>
          <w:rFonts w:ascii="Times New Roman" w:eastAsia="Times New Roman" w:hAnsi="Times New Roman" w:cs="Times New Roman"/>
          <w:b/>
          <w:i/>
          <w:lang w:eastAsia="ru-RU"/>
        </w:rPr>
        <w:t xml:space="preserve">. Картинная галерея. Симфония № 5 </w:t>
      </w:r>
      <w:proofErr w:type="spellStart"/>
      <w:r w:rsidRPr="00CF06D4">
        <w:rPr>
          <w:rFonts w:ascii="Times New Roman" w:eastAsia="Times New Roman" w:hAnsi="Times New Roman" w:cs="Times New Roman"/>
          <w:b/>
          <w:i/>
          <w:lang w:eastAsia="ru-RU"/>
        </w:rPr>
        <w:t>П.Чайковского</w:t>
      </w:r>
      <w:proofErr w:type="spellEnd"/>
      <w:r w:rsidRPr="00CF06D4">
        <w:rPr>
          <w:rFonts w:ascii="Times New Roman" w:eastAsia="Times New Roman" w:hAnsi="Times New Roman" w:cs="Times New Roman"/>
          <w:b/>
          <w:i/>
          <w:lang w:eastAsia="ru-RU"/>
        </w:rPr>
        <w:t xml:space="preserve">. Симфония №7 («Ленинградская») </w:t>
      </w:r>
      <w:proofErr w:type="spellStart"/>
      <w:r w:rsidRPr="00CF06D4">
        <w:rPr>
          <w:rFonts w:ascii="Times New Roman" w:eastAsia="Times New Roman" w:hAnsi="Times New Roman" w:cs="Times New Roman"/>
          <w:b/>
          <w:i/>
          <w:lang w:eastAsia="ru-RU"/>
        </w:rPr>
        <w:t>Д.Шостаковича</w:t>
      </w:r>
      <w:proofErr w:type="spellEnd"/>
      <w:r w:rsidRPr="00CF06D4">
        <w:rPr>
          <w:rFonts w:ascii="Times New Roman" w:eastAsia="Times New Roman" w:hAnsi="Times New Roman" w:cs="Times New Roman"/>
          <w:b/>
          <w:i/>
          <w:lang w:eastAsia="ru-RU"/>
        </w:rPr>
        <w:t>».- (</w:t>
      </w:r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5ч)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Образы симфонии, идея; личность художника и судьба композитора через призму музыкального произведения.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Черты стиля, особенности симфонизма композиторов.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Ощутить современность художественных произведений, посвящённых  судьбоносным событиям истории страны понять способы создания художественного образа  и драматургию его развёртывания в контрастном сопоставлении отдельных тем и частей симфонии; сравнить с драматургией музыкально-сценических произведений (оперой Бородина и балетом Тищенко, созданными на основе «Слова о полку Игореве»).</w:t>
      </w:r>
    </w:p>
    <w:p w:rsidR="00CF06D4" w:rsidRPr="00CF06D4" w:rsidRDefault="00CF06D4" w:rsidP="00CF06D4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Урок   30.</w:t>
      </w:r>
      <w:r w:rsidRPr="00CF0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«Симфоническая картина «Празднества» </w:t>
      </w:r>
      <w:proofErr w:type="spellStart"/>
      <w:r w:rsidRPr="00CF0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К.Дебюсси</w:t>
      </w:r>
      <w:proofErr w:type="spellEnd"/>
      <w:r w:rsidRPr="00CF0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».</w:t>
      </w:r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(1ч)</w:t>
      </w:r>
    </w:p>
    <w:p w:rsidR="00CF06D4" w:rsidRPr="00CF06D4" w:rsidRDefault="00CF06D4" w:rsidP="00CF06D4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представлений учащихся о стиле «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импрессионизма»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актуализировать музыкально-слуховые представления о музыке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К.Дебюсси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; анализ приёмов драматургического развития в симфонической картине «Празднества», сравнить музыкальный язык «Празднеств» с другими сочинениями на тему праздника.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Урок 31. «</w:t>
      </w:r>
      <w:r w:rsidRPr="00CF0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Инструментальный концерт.</w:t>
      </w:r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Концерт для скрипки с оркестром </w:t>
      </w:r>
      <w:proofErr w:type="spellStart"/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А.Хачатуряна</w:t>
      </w:r>
      <w:proofErr w:type="spellEnd"/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». (1ч)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Вспомнить знакомые 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концерты (инструментальные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хоровые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определить их образный строй; дать информацию об истории создания жанра концерта; определить содержание, эмоциональный строй и национальный колорит «Концерта для скрипки  и фортепиано»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А.Хачатуряна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, функции солиста и оркестра, особенности развития образов.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Урок 32.</w:t>
      </w:r>
      <w:r w:rsidRPr="00CF0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«Рапсодия в стиле блюз </w:t>
      </w:r>
      <w:proofErr w:type="spellStart"/>
      <w:r w:rsidRPr="00CF0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Дж.Гершвина</w:t>
      </w:r>
      <w:proofErr w:type="spellEnd"/>
      <w:r w:rsidRPr="00CF0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».(</w:t>
      </w:r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1ч)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Закрепить представления о жанре 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рапсодии, симфоджазе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приёмах драматургического развития на примере  сочинения </w:t>
      </w:r>
      <w:proofErr w:type="spellStart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Дж.Гершвина</w:t>
      </w:r>
      <w:proofErr w:type="spellEnd"/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06D4" w:rsidRPr="00CF06D4" w:rsidRDefault="00CF06D4" w:rsidP="00CF06D4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Урок 33 - 35</w:t>
      </w:r>
      <w:r w:rsidRPr="00CF0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«Музыка народов мира. Популярные хиты из мюзиклов и рок-опер. Пусть музыка звучит!».  </w:t>
      </w:r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(3ч).</w:t>
      </w:r>
    </w:p>
    <w:p w:rsidR="00CF06D4" w:rsidRPr="00CF06D4" w:rsidRDefault="00CF06D4" w:rsidP="00CF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Систематизировать жизненно-музыкальный опыт учащихся на основе восприятия и исполнения обработок мелодий разных народов мира; обобщить представления учащихся о выразительных возможностях фольклора в современной музыкальной культуре; познакомить их с известными исполнителями музыки народной традиции.</w:t>
      </w:r>
      <w:r w:rsidRPr="00CF06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Презентации исследовательских проектов учащихся.</w:t>
      </w:r>
      <w:r w:rsidRPr="00CF0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Обобщение  фактических знаний учащихся, применение и приобретение новых знаний путём самообразования.</w:t>
      </w:r>
    </w:p>
    <w:p w:rsidR="00CF06D4" w:rsidRPr="00CF06D4" w:rsidRDefault="00CF06D4" w:rsidP="00CF06D4">
      <w:pPr>
        <w:spacing w:after="0" w:line="240" w:lineRule="auto"/>
        <w:ind w:left="644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F06D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8 класс</w:t>
      </w:r>
    </w:p>
    <w:p w:rsidR="00CF06D4" w:rsidRPr="00CF06D4" w:rsidRDefault="00CF06D4" w:rsidP="00CF06D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F06D4">
        <w:rPr>
          <w:rFonts w:ascii="Times New Roman" w:eastAsia="Calibri" w:hAnsi="Times New Roman" w:cs="Times New Roman"/>
          <w:b/>
          <w:sz w:val="24"/>
          <w:szCs w:val="24"/>
          <w:u w:val="single"/>
        </w:rPr>
        <w:t>Тема 1 полугодия: « Классика и современность».</w:t>
      </w:r>
    </w:p>
    <w:p w:rsidR="00CF06D4" w:rsidRPr="00CF06D4" w:rsidRDefault="00CF06D4" w:rsidP="00CF06D4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CF06D4">
        <w:rPr>
          <w:rFonts w:ascii="Times New Roman" w:eastAsia="Calibri" w:hAnsi="Times New Roman" w:cs="Times New Roman"/>
          <w:sz w:val="24"/>
          <w:szCs w:val="24"/>
        </w:rPr>
        <w:t xml:space="preserve">Предлагаемые содержательные линии нацелены на формирование целостного представления о музыкальном искусстве. Современная музыкальная жизнь. Музыкальный фольклор народов России. Истоки и интонационное своеобразие музыкального фольклора разных стран. Современная музыка религиозной традиции. Выдающиеся отечественные и зарубежные композиторы, исполнители, ансамбли и музыкальные коллективы. Классика в современной обработке. Электронная музыка. Синтетические жанры музыки (симфония-сюита, концерт-симфония, симфония-действо и др.). </w:t>
      </w:r>
    </w:p>
    <w:p w:rsidR="00CF06D4" w:rsidRPr="00CF06D4" w:rsidRDefault="00CF06D4" w:rsidP="00CF06D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F06D4">
        <w:rPr>
          <w:rFonts w:ascii="Times New Roman" w:eastAsia="Calibri" w:hAnsi="Times New Roman" w:cs="Times New Roman"/>
          <w:b/>
          <w:sz w:val="24"/>
          <w:szCs w:val="24"/>
          <w:u w:val="single"/>
        </w:rPr>
        <w:t>Тема 2 полугодия: «</w:t>
      </w:r>
      <w:r w:rsidRPr="00CF06D4">
        <w:rPr>
          <w:rFonts w:ascii="Times New Roman" w:eastAsia="Calibri" w:hAnsi="Times New Roman" w:cs="Times New Roman"/>
          <w:b/>
          <w:sz w:val="24"/>
          <w:szCs w:val="24"/>
          <w:u w:val="single"/>
        </w:rPr>
        <w:tab/>
        <w:t>Традиции и новаторство в музыке».</w:t>
      </w:r>
    </w:p>
    <w:p w:rsidR="00CF06D4" w:rsidRPr="00CF06D4" w:rsidRDefault="00CF06D4" w:rsidP="00CF06D4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CF06D4">
        <w:rPr>
          <w:rFonts w:ascii="Times New Roman" w:eastAsia="Calibri" w:hAnsi="Times New Roman" w:cs="Times New Roman"/>
          <w:sz w:val="24"/>
          <w:szCs w:val="24"/>
        </w:rPr>
        <w:t xml:space="preserve">Выдающиеся отечественные и зарубежные исполнители. Классическая музыка в современных обработках. Всемирные центры музыкальной культуры и музыкального образования. Информационно-коммуникационные технологии в музыкальном искусстве. Панорама </w:t>
      </w:r>
      <w:r w:rsidRPr="00CF06D4">
        <w:rPr>
          <w:rFonts w:ascii="Times New Roman" w:eastAsia="Calibri" w:hAnsi="Times New Roman" w:cs="Times New Roman"/>
          <w:sz w:val="24"/>
          <w:szCs w:val="24"/>
        </w:rPr>
        <w:lastRenderedPageBreak/>
        <w:t>современной музыкальной жизни в России и за рубежом. Значение музыки в жизни человека. Воздействие музыки на человека, её роль в человеческом обществе. Противоречие как источник непрерывного развития музыки и жизни. Вечные проблемы жизни, их воплощение в музыкальных образах. Разнообразие функций музыкального искусства в жизни человека, общества. Влияние средств массовой информации, центров музыкальной культуры (концертные залы, фольклорные объединения, музеи) на распространение традиций и инноваций музыкального искусства. Всеобщность, интернациональность музыкального языка. Музыка мира как диалог культур.</w:t>
      </w:r>
    </w:p>
    <w:p w:rsidR="00CF06D4" w:rsidRPr="00CF06D4" w:rsidRDefault="00CF06D4" w:rsidP="00CF06D4">
      <w:pPr>
        <w:spacing w:after="0" w:line="240" w:lineRule="auto"/>
        <w:ind w:left="644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F06D4" w:rsidRPr="00CF06D4" w:rsidRDefault="00CF06D4" w:rsidP="00CF06D4">
      <w:pPr>
        <w:spacing w:after="0" w:line="240" w:lineRule="auto"/>
        <w:ind w:left="644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F06D4" w:rsidRPr="00CF06D4" w:rsidRDefault="00CF06D4" w:rsidP="00CF06D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F06D4" w:rsidRPr="00CF06D4" w:rsidRDefault="00CF06D4" w:rsidP="00CF06D4">
      <w:pPr>
        <w:rPr>
          <w:rFonts w:ascii="Times New Roman" w:hAnsi="Times New Roman" w:cs="Times New Roman"/>
        </w:rPr>
      </w:pPr>
      <w:r w:rsidRPr="00CF06D4">
        <w:rPr>
          <w:rFonts w:ascii="Times New Roman" w:hAnsi="Times New Roman" w:cs="Times New Roman"/>
        </w:rPr>
        <w:t>СОДЕРЖАНИЕ</w:t>
      </w:r>
      <w:r w:rsidRPr="00CF06D4"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Количество  часов</w:t>
      </w:r>
    </w:p>
    <w:p w:rsidR="00CF06D4" w:rsidRPr="00CF06D4" w:rsidRDefault="00CF06D4" w:rsidP="00CF06D4">
      <w:pPr>
        <w:rPr>
          <w:rFonts w:ascii="Times New Roman" w:hAnsi="Times New Roman" w:cs="Times New Roman"/>
        </w:rPr>
      </w:pPr>
      <w:r w:rsidRPr="00CF06D4">
        <w:rPr>
          <w:rFonts w:ascii="Times New Roman" w:hAnsi="Times New Roman" w:cs="Times New Roman"/>
        </w:rPr>
        <w:t>1.</w:t>
      </w:r>
      <w:r w:rsidRPr="00CF06D4">
        <w:rPr>
          <w:rFonts w:ascii="Times New Roman" w:hAnsi="Times New Roman" w:cs="Times New Roman"/>
        </w:rPr>
        <w:tab/>
        <w:t xml:space="preserve">Значение музыки в жизни человека.                                                                    </w:t>
      </w:r>
      <w:r w:rsidRPr="00CF06D4">
        <w:rPr>
          <w:rFonts w:ascii="Times New Roman" w:hAnsi="Times New Roman" w:cs="Times New Roman"/>
        </w:rPr>
        <w:tab/>
        <w:t xml:space="preserve">            7</w:t>
      </w:r>
    </w:p>
    <w:p w:rsidR="00CF06D4" w:rsidRPr="00CF06D4" w:rsidRDefault="00CF06D4" w:rsidP="00CF06D4">
      <w:pPr>
        <w:rPr>
          <w:rFonts w:ascii="Times New Roman" w:hAnsi="Times New Roman" w:cs="Times New Roman"/>
        </w:rPr>
      </w:pPr>
      <w:r w:rsidRPr="00CF06D4">
        <w:rPr>
          <w:rFonts w:ascii="Times New Roman" w:hAnsi="Times New Roman" w:cs="Times New Roman"/>
        </w:rPr>
        <w:t>2.</w:t>
      </w:r>
      <w:r w:rsidRPr="00CF06D4">
        <w:rPr>
          <w:rFonts w:ascii="Times New Roman" w:hAnsi="Times New Roman" w:cs="Times New Roman"/>
        </w:rPr>
        <w:tab/>
        <w:t xml:space="preserve">Музыка как вид искусства. </w:t>
      </w:r>
      <w:r w:rsidRPr="00CF06D4"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 6</w:t>
      </w:r>
    </w:p>
    <w:p w:rsidR="00CF06D4" w:rsidRPr="00CF06D4" w:rsidRDefault="00CF06D4" w:rsidP="00CF06D4">
      <w:pPr>
        <w:rPr>
          <w:rFonts w:ascii="Times New Roman" w:hAnsi="Times New Roman" w:cs="Times New Roman"/>
        </w:rPr>
      </w:pPr>
      <w:r w:rsidRPr="00CF06D4">
        <w:rPr>
          <w:rFonts w:ascii="Times New Roman" w:hAnsi="Times New Roman" w:cs="Times New Roman"/>
        </w:rPr>
        <w:t>3.</w:t>
      </w:r>
      <w:r w:rsidRPr="00CF06D4">
        <w:rPr>
          <w:rFonts w:ascii="Times New Roman" w:hAnsi="Times New Roman" w:cs="Times New Roman"/>
        </w:rPr>
        <w:tab/>
        <w:t>Народное музыкальное творчество</w:t>
      </w:r>
      <w:r w:rsidRPr="00CF06D4">
        <w:rPr>
          <w:rFonts w:ascii="Times New Roman" w:hAnsi="Times New Roman" w:cs="Times New Roman"/>
        </w:rPr>
        <w:tab/>
      </w:r>
      <w:r w:rsidRPr="00CF06D4">
        <w:rPr>
          <w:rFonts w:ascii="Times New Roman" w:hAnsi="Times New Roman" w:cs="Times New Roman"/>
        </w:rPr>
        <w:tab/>
      </w:r>
      <w:r w:rsidRPr="00CF06D4">
        <w:rPr>
          <w:rFonts w:ascii="Times New Roman" w:hAnsi="Times New Roman" w:cs="Times New Roman"/>
        </w:rPr>
        <w:tab/>
      </w:r>
      <w:r w:rsidRPr="00CF06D4">
        <w:rPr>
          <w:rFonts w:ascii="Times New Roman" w:hAnsi="Times New Roman" w:cs="Times New Roman"/>
        </w:rPr>
        <w:tab/>
      </w:r>
      <w:r w:rsidRPr="00CF06D4">
        <w:rPr>
          <w:rFonts w:ascii="Times New Roman" w:hAnsi="Times New Roman" w:cs="Times New Roman"/>
        </w:rPr>
        <w:tab/>
      </w:r>
      <w:r w:rsidRPr="00CF06D4">
        <w:rPr>
          <w:rFonts w:ascii="Times New Roman" w:hAnsi="Times New Roman" w:cs="Times New Roman"/>
        </w:rPr>
        <w:tab/>
      </w:r>
      <w:r w:rsidRPr="00CF06D4">
        <w:rPr>
          <w:rFonts w:ascii="Times New Roman" w:hAnsi="Times New Roman" w:cs="Times New Roman"/>
        </w:rPr>
        <w:tab/>
      </w:r>
      <w:r w:rsidRPr="00CF06D4">
        <w:rPr>
          <w:rFonts w:ascii="Times New Roman" w:hAnsi="Times New Roman" w:cs="Times New Roman"/>
        </w:rPr>
        <w:tab/>
        <w:t>2</w:t>
      </w:r>
    </w:p>
    <w:p w:rsidR="00CF06D4" w:rsidRPr="00CF06D4" w:rsidRDefault="00CF06D4" w:rsidP="00CF06D4">
      <w:pPr>
        <w:rPr>
          <w:rFonts w:ascii="Times New Roman" w:hAnsi="Times New Roman" w:cs="Times New Roman"/>
        </w:rPr>
      </w:pPr>
      <w:r w:rsidRPr="00CF06D4">
        <w:rPr>
          <w:rFonts w:ascii="Times New Roman" w:hAnsi="Times New Roman" w:cs="Times New Roman"/>
        </w:rPr>
        <w:t>4.</w:t>
      </w:r>
      <w:r w:rsidRPr="00CF06D4">
        <w:rPr>
          <w:rFonts w:ascii="Times New Roman" w:hAnsi="Times New Roman" w:cs="Times New Roman"/>
        </w:rPr>
        <w:tab/>
        <w:t>Русская музыка от эпохи средневековья до рубежа XIX-XX вв.</w:t>
      </w:r>
      <w:r w:rsidRPr="00CF06D4">
        <w:rPr>
          <w:rFonts w:ascii="Times New Roman" w:hAnsi="Times New Roman" w:cs="Times New Roman"/>
        </w:rPr>
        <w:tab/>
      </w:r>
      <w:r w:rsidRPr="00CF06D4">
        <w:rPr>
          <w:rFonts w:ascii="Times New Roman" w:hAnsi="Times New Roman" w:cs="Times New Roman"/>
        </w:rPr>
        <w:tab/>
      </w:r>
      <w:r w:rsidRPr="00CF06D4">
        <w:rPr>
          <w:rFonts w:ascii="Times New Roman" w:hAnsi="Times New Roman" w:cs="Times New Roman"/>
        </w:rPr>
        <w:tab/>
      </w:r>
      <w:r w:rsidRPr="00CF06D4">
        <w:rPr>
          <w:rFonts w:ascii="Times New Roman" w:hAnsi="Times New Roman" w:cs="Times New Roman"/>
        </w:rPr>
        <w:tab/>
        <w:t>6</w:t>
      </w:r>
    </w:p>
    <w:p w:rsidR="00CF06D4" w:rsidRPr="00CF06D4" w:rsidRDefault="00CF06D4" w:rsidP="00CF06D4">
      <w:pPr>
        <w:rPr>
          <w:rFonts w:ascii="Times New Roman" w:hAnsi="Times New Roman" w:cs="Times New Roman"/>
        </w:rPr>
      </w:pPr>
      <w:r w:rsidRPr="00CF06D4">
        <w:rPr>
          <w:rFonts w:ascii="Times New Roman" w:hAnsi="Times New Roman" w:cs="Times New Roman"/>
        </w:rPr>
        <w:t>5.</w:t>
      </w:r>
      <w:r w:rsidRPr="00CF06D4">
        <w:rPr>
          <w:rFonts w:ascii="Times New Roman" w:hAnsi="Times New Roman" w:cs="Times New Roman"/>
        </w:rPr>
        <w:tab/>
        <w:t>Зарубежная музыка от эпохи средневековья до рубежа XIX-XX вв.</w:t>
      </w:r>
      <w:r w:rsidRPr="00CF06D4">
        <w:rPr>
          <w:rFonts w:ascii="Times New Roman" w:hAnsi="Times New Roman" w:cs="Times New Roman"/>
        </w:rPr>
        <w:tab/>
      </w:r>
      <w:r w:rsidRPr="00CF06D4">
        <w:rPr>
          <w:rFonts w:ascii="Times New Roman" w:hAnsi="Times New Roman" w:cs="Times New Roman"/>
        </w:rPr>
        <w:tab/>
      </w:r>
      <w:r w:rsidRPr="00CF06D4">
        <w:rPr>
          <w:rFonts w:ascii="Times New Roman" w:hAnsi="Times New Roman" w:cs="Times New Roman"/>
        </w:rPr>
        <w:tab/>
      </w:r>
      <w:r w:rsidRPr="00CF06D4">
        <w:rPr>
          <w:rFonts w:ascii="Times New Roman" w:hAnsi="Times New Roman" w:cs="Times New Roman"/>
        </w:rPr>
        <w:tab/>
        <w:t>2</w:t>
      </w:r>
    </w:p>
    <w:p w:rsidR="00CF06D4" w:rsidRPr="00CF06D4" w:rsidRDefault="00CF06D4" w:rsidP="00CF06D4">
      <w:pPr>
        <w:rPr>
          <w:rFonts w:ascii="Times New Roman" w:hAnsi="Times New Roman" w:cs="Times New Roman"/>
        </w:rPr>
      </w:pPr>
      <w:r w:rsidRPr="00CF06D4">
        <w:rPr>
          <w:rFonts w:ascii="Times New Roman" w:hAnsi="Times New Roman" w:cs="Times New Roman"/>
        </w:rPr>
        <w:t>6.</w:t>
      </w:r>
      <w:r w:rsidRPr="00CF06D4">
        <w:rPr>
          <w:rFonts w:ascii="Times New Roman" w:hAnsi="Times New Roman" w:cs="Times New Roman"/>
        </w:rPr>
        <w:tab/>
        <w:t>Русская и зарубежная музыкальная культура XX вв.</w:t>
      </w:r>
      <w:r w:rsidRPr="00CF06D4">
        <w:rPr>
          <w:rFonts w:ascii="Times New Roman" w:hAnsi="Times New Roman" w:cs="Times New Roman"/>
        </w:rPr>
        <w:tab/>
      </w:r>
      <w:r w:rsidRPr="00CF06D4">
        <w:rPr>
          <w:rFonts w:ascii="Times New Roman" w:hAnsi="Times New Roman" w:cs="Times New Roman"/>
        </w:rPr>
        <w:tab/>
      </w:r>
      <w:r w:rsidRPr="00CF06D4">
        <w:rPr>
          <w:rFonts w:ascii="Times New Roman" w:hAnsi="Times New Roman" w:cs="Times New Roman"/>
        </w:rPr>
        <w:tab/>
      </w:r>
      <w:r w:rsidRPr="00CF06D4">
        <w:rPr>
          <w:rFonts w:ascii="Times New Roman" w:hAnsi="Times New Roman" w:cs="Times New Roman"/>
        </w:rPr>
        <w:tab/>
      </w:r>
      <w:r w:rsidRPr="00CF06D4">
        <w:rPr>
          <w:rFonts w:ascii="Times New Roman" w:hAnsi="Times New Roman" w:cs="Times New Roman"/>
        </w:rPr>
        <w:tab/>
        <w:t xml:space="preserve">           10</w:t>
      </w:r>
    </w:p>
    <w:p w:rsidR="00CF06D4" w:rsidRPr="00CF06D4" w:rsidRDefault="00CF06D4" w:rsidP="00CF06D4">
      <w:pPr>
        <w:rPr>
          <w:rFonts w:ascii="Times New Roman" w:hAnsi="Times New Roman" w:cs="Times New Roman"/>
        </w:rPr>
      </w:pPr>
      <w:r w:rsidRPr="00CF06D4">
        <w:rPr>
          <w:rFonts w:ascii="Times New Roman" w:hAnsi="Times New Roman" w:cs="Times New Roman"/>
        </w:rPr>
        <w:t>7.</w:t>
      </w:r>
      <w:r w:rsidRPr="00CF06D4">
        <w:rPr>
          <w:rFonts w:ascii="Times New Roman" w:hAnsi="Times New Roman" w:cs="Times New Roman"/>
        </w:rPr>
        <w:tab/>
        <w:t>Современная музыкальная жизнь</w:t>
      </w:r>
      <w:r w:rsidRPr="00CF06D4">
        <w:rPr>
          <w:rFonts w:ascii="Times New Roman" w:hAnsi="Times New Roman" w:cs="Times New Roman"/>
        </w:rPr>
        <w:tab/>
      </w:r>
      <w:r w:rsidRPr="00CF06D4">
        <w:rPr>
          <w:rFonts w:ascii="Times New Roman" w:hAnsi="Times New Roman" w:cs="Times New Roman"/>
        </w:rPr>
        <w:tab/>
      </w:r>
      <w:r w:rsidRPr="00CF06D4">
        <w:rPr>
          <w:rFonts w:ascii="Times New Roman" w:hAnsi="Times New Roman" w:cs="Times New Roman"/>
        </w:rPr>
        <w:tab/>
      </w:r>
      <w:r w:rsidRPr="00CF06D4">
        <w:rPr>
          <w:rFonts w:ascii="Times New Roman" w:hAnsi="Times New Roman" w:cs="Times New Roman"/>
        </w:rPr>
        <w:tab/>
      </w:r>
      <w:r w:rsidRPr="00CF06D4">
        <w:rPr>
          <w:rFonts w:ascii="Times New Roman" w:hAnsi="Times New Roman" w:cs="Times New Roman"/>
        </w:rPr>
        <w:tab/>
      </w:r>
      <w:r w:rsidRPr="00CF06D4">
        <w:rPr>
          <w:rFonts w:ascii="Times New Roman" w:hAnsi="Times New Roman" w:cs="Times New Roman"/>
        </w:rPr>
        <w:tab/>
      </w:r>
      <w:r w:rsidRPr="00CF06D4">
        <w:rPr>
          <w:rFonts w:ascii="Times New Roman" w:hAnsi="Times New Roman" w:cs="Times New Roman"/>
        </w:rPr>
        <w:tab/>
      </w:r>
      <w:r w:rsidRPr="00CF06D4">
        <w:rPr>
          <w:rFonts w:ascii="Times New Roman" w:hAnsi="Times New Roman" w:cs="Times New Roman"/>
        </w:rPr>
        <w:tab/>
        <w:t>2</w:t>
      </w:r>
    </w:p>
    <w:p w:rsidR="00CF06D4" w:rsidRPr="00CF06D4" w:rsidRDefault="00CF06D4" w:rsidP="00CF06D4">
      <w:pPr>
        <w:rPr>
          <w:rFonts w:ascii="Times New Roman" w:hAnsi="Times New Roman" w:cs="Times New Roman"/>
        </w:rPr>
      </w:pPr>
      <w:r w:rsidRPr="00CF06D4">
        <w:rPr>
          <w:rFonts w:ascii="Times New Roman" w:hAnsi="Times New Roman" w:cs="Times New Roman"/>
        </w:rPr>
        <w:tab/>
      </w:r>
      <w:r w:rsidRPr="00CF06D4">
        <w:rPr>
          <w:rFonts w:ascii="Times New Roman" w:hAnsi="Times New Roman" w:cs="Times New Roman"/>
        </w:rPr>
        <w:tab/>
      </w:r>
      <w:r w:rsidRPr="00CF06D4">
        <w:rPr>
          <w:rFonts w:ascii="Times New Roman" w:hAnsi="Times New Roman" w:cs="Times New Roman"/>
        </w:rPr>
        <w:tab/>
      </w:r>
      <w:r w:rsidRPr="00CF06D4">
        <w:rPr>
          <w:rFonts w:ascii="Times New Roman" w:hAnsi="Times New Roman" w:cs="Times New Roman"/>
        </w:rPr>
        <w:tab/>
      </w:r>
      <w:r w:rsidRPr="00CF06D4">
        <w:rPr>
          <w:rFonts w:ascii="Times New Roman" w:hAnsi="Times New Roman" w:cs="Times New Roman"/>
        </w:rPr>
        <w:tab/>
      </w:r>
      <w:r w:rsidRPr="00CF06D4">
        <w:rPr>
          <w:rFonts w:ascii="Times New Roman" w:hAnsi="Times New Roman" w:cs="Times New Roman"/>
        </w:rPr>
        <w:tab/>
      </w:r>
      <w:r w:rsidRPr="00CF06D4">
        <w:rPr>
          <w:rFonts w:ascii="Times New Roman" w:hAnsi="Times New Roman" w:cs="Times New Roman"/>
        </w:rPr>
        <w:tab/>
      </w:r>
      <w:r w:rsidRPr="00CF06D4">
        <w:rPr>
          <w:rFonts w:ascii="Times New Roman" w:hAnsi="Times New Roman" w:cs="Times New Roman"/>
        </w:rPr>
        <w:tab/>
      </w:r>
      <w:r w:rsidRPr="00CF06D4">
        <w:rPr>
          <w:rFonts w:ascii="Times New Roman" w:hAnsi="Times New Roman" w:cs="Times New Roman"/>
        </w:rPr>
        <w:tab/>
      </w:r>
      <w:r w:rsidRPr="00CF06D4">
        <w:rPr>
          <w:rFonts w:ascii="Times New Roman" w:hAnsi="Times New Roman" w:cs="Times New Roman"/>
        </w:rPr>
        <w:tab/>
      </w:r>
      <w:r w:rsidRPr="00CF06D4">
        <w:rPr>
          <w:rFonts w:ascii="Times New Roman" w:hAnsi="Times New Roman" w:cs="Times New Roman"/>
        </w:rPr>
        <w:tab/>
      </w:r>
      <w:r w:rsidRPr="00CF06D4">
        <w:rPr>
          <w:rFonts w:ascii="Times New Roman" w:hAnsi="Times New Roman" w:cs="Times New Roman"/>
        </w:rPr>
        <w:tab/>
      </w:r>
      <w:r w:rsidRPr="00CF06D4">
        <w:rPr>
          <w:rFonts w:ascii="Times New Roman" w:hAnsi="Times New Roman" w:cs="Times New Roman"/>
        </w:rPr>
        <w:tab/>
        <w:t>Итого</w:t>
      </w:r>
      <w:r w:rsidRPr="00CF06D4">
        <w:rPr>
          <w:rFonts w:ascii="Times New Roman" w:hAnsi="Times New Roman" w:cs="Times New Roman"/>
        </w:rPr>
        <w:tab/>
        <w:t>35</w:t>
      </w:r>
    </w:p>
    <w:p w:rsidR="00CF06D4" w:rsidRPr="00CF06D4" w:rsidRDefault="00CF06D4" w:rsidP="00CF06D4">
      <w:pPr>
        <w:rPr>
          <w:rFonts w:ascii="Times New Roman" w:hAnsi="Times New Roman" w:cs="Times New Roman"/>
        </w:rPr>
      </w:pPr>
    </w:p>
    <w:p w:rsidR="00CF06D4" w:rsidRPr="00CF06D4" w:rsidRDefault="00CF06D4" w:rsidP="00CF06D4">
      <w:pPr>
        <w:rPr>
          <w:rFonts w:ascii="Times New Roman" w:hAnsi="Times New Roman" w:cs="Times New Roman"/>
        </w:rPr>
      </w:pPr>
    </w:p>
    <w:p w:rsidR="00CF06D4" w:rsidRPr="00CF06D4" w:rsidRDefault="00CF06D4" w:rsidP="00CF06D4">
      <w:pPr>
        <w:rPr>
          <w:rFonts w:ascii="Times New Roman" w:hAnsi="Times New Roman" w:cs="Times New Roman"/>
        </w:rPr>
      </w:pPr>
    </w:p>
    <w:p w:rsidR="00CF06D4" w:rsidRPr="00CF06D4" w:rsidRDefault="00CF06D4" w:rsidP="00CF06D4">
      <w:pPr>
        <w:rPr>
          <w:rFonts w:ascii="Times New Roman" w:hAnsi="Times New Roman" w:cs="Times New Roman"/>
        </w:rPr>
      </w:pPr>
    </w:p>
    <w:p w:rsidR="00CF06D4" w:rsidRPr="00CF06D4" w:rsidRDefault="00CF06D4" w:rsidP="00CF06D4">
      <w:pPr>
        <w:rPr>
          <w:rFonts w:ascii="Times New Roman" w:hAnsi="Times New Roman" w:cs="Times New Roman"/>
        </w:rPr>
      </w:pPr>
    </w:p>
    <w:p w:rsidR="00CF06D4" w:rsidRPr="00CF06D4" w:rsidRDefault="00CF06D4" w:rsidP="00CF06D4">
      <w:pPr>
        <w:rPr>
          <w:rFonts w:ascii="Times New Roman" w:hAnsi="Times New Roman" w:cs="Times New Roman"/>
        </w:rPr>
      </w:pPr>
    </w:p>
    <w:p w:rsidR="00CF06D4" w:rsidRPr="00CF06D4" w:rsidRDefault="00CF06D4" w:rsidP="00CF06D4">
      <w:pPr>
        <w:spacing w:after="0" w:line="240" w:lineRule="auto"/>
        <w:ind w:left="2124" w:firstLine="708"/>
        <w:rPr>
          <w:rFonts w:ascii="Arabic Typesetting" w:eastAsia="Times New Roman" w:hAnsi="Arabic Typesetting" w:cs="Arabic Typesetting"/>
          <w:sz w:val="28"/>
          <w:szCs w:val="28"/>
          <w:lang w:eastAsia="ru-RU"/>
        </w:rPr>
      </w:pPr>
      <w:r w:rsidRPr="00CF06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Тематическое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06D4">
        <w:rPr>
          <w:rFonts w:ascii="Arabic Typesetting" w:eastAsia="Times New Roman" w:hAnsi="Arabic Typesetting" w:cs="Arabic Typesetting"/>
          <w:sz w:val="28"/>
          <w:szCs w:val="28"/>
          <w:lang w:eastAsia="ru-RU"/>
        </w:rPr>
        <w:t xml:space="preserve"> </w:t>
      </w:r>
      <w:r w:rsidRPr="00CF06D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</w:t>
      </w:r>
      <w:r w:rsidRPr="00CF06D4">
        <w:rPr>
          <w:rFonts w:ascii="Arabic Typesetting" w:eastAsia="Times New Roman" w:hAnsi="Arabic Typesetting" w:cs="Arabic Typesetting"/>
          <w:sz w:val="28"/>
          <w:szCs w:val="28"/>
          <w:lang w:eastAsia="ru-RU"/>
        </w:rPr>
        <w:t xml:space="preserve"> </w:t>
      </w:r>
      <w:r w:rsidRPr="00CF06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CF06D4">
        <w:rPr>
          <w:rFonts w:ascii="Arabic Typesetting" w:eastAsia="Times New Roman" w:hAnsi="Arabic Typesetting" w:cs="Arabic Typesetting"/>
          <w:sz w:val="28"/>
          <w:szCs w:val="28"/>
          <w:lang w:eastAsia="ru-RU"/>
        </w:rPr>
        <w:t xml:space="preserve"> </w:t>
      </w:r>
      <w:r w:rsidRPr="00CF06D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музыке</w:t>
      </w:r>
      <w:r w:rsidRPr="00CF06D4">
        <w:rPr>
          <w:rFonts w:ascii="Arabic Typesetting" w:eastAsia="Times New Roman" w:hAnsi="Arabic Typesetting" w:cs="Arabic Typesetting"/>
          <w:sz w:val="28"/>
          <w:szCs w:val="28"/>
          <w:lang w:eastAsia="ru-RU"/>
        </w:rPr>
        <w:t xml:space="preserve"> </w:t>
      </w:r>
      <w:r w:rsidRPr="00CF0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5 </w:t>
      </w:r>
      <w:r w:rsidRPr="00CF06D4">
        <w:rPr>
          <w:rFonts w:ascii="Arabic Typesetting" w:eastAsia="Times New Roman" w:hAnsi="Arabic Typesetting" w:cs="Arabic Typesetting"/>
          <w:sz w:val="28"/>
          <w:szCs w:val="28"/>
          <w:lang w:eastAsia="ru-RU"/>
        </w:rPr>
        <w:t xml:space="preserve"> </w:t>
      </w:r>
      <w:r w:rsidRPr="00CF06D4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</w:t>
      </w:r>
    </w:p>
    <w:p w:rsidR="00CF06D4" w:rsidRPr="00CF06D4" w:rsidRDefault="00CF06D4" w:rsidP="00CF06D4">
      <w:pPr>
        <w:spacing w:after="0" w:line="240" w:lineRule="auto"/>
        <w:rPr>
          <w:rFonts w:ascii="Arabic Typesetting" w:eastAsia="Times New Roman" w:hAnsi="Arabic Typesetting" w:cs="Arabic Typesetting"/>
          <w:sz w:val="28"/>
          <w:szCs w:val="28"/>
          <w:lang w:eastAsia="ru-RU"/>
        </w:rPr>
      </w:pPr>
    </w:p>
    <w:tbl>
      <w:tblPr>
        <w:tblW w:w="465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2051"/>
        <w:gridCol w:w="1133"/>
      </w:tblGrid>
      <w:tr w:rsidR="00310C24" w:rsidRPr="00CF06D4" w:rsidTr="00310C24">
        <w:trPr>
          <w:trHeight w:val="345"/>
        </w:trPr>
        <w:tc>
          <w:tcPr>
            <w:tcW w:w="206" w:type="pct"/>
            <w:vMerge w:val="restart"/>
          </w:tcPr>
          <w:p w:rsidR="00310C24" w:rsidRPr="00CF06D4" w:rsidRDefault="00310C24" w:rsidP="00CF06D4">
            <w:pPr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310C24" w:rsidRPr="00CF06D4" w:rsidRDefault="00310C24" w:rsidP="00CF06D4">
            <w:pPr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</w:p>
          <w:p w:rsidR="00310C24" w:rsidRPr="00CF06D4" w:rsidRDefault="00310C24" w:rsidP="00CF06D4">
            <w:pPr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</w:p>
          <w:p w:rsidR="00310C24" w:rsidRPr="00CF06D4" w:rsidRDefault="00310C24" w:rsidP="00CF06D4">
            <w:pPr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</w:p>
        </w:tc>
        <w:tc>
          <w:tcPr>
            <w:tcW w:w="4382" w:type="pct"/>
            <w:vMerge w:val="restart"/>
          </w:tcPr>
          <w:p w:rsidR="00310C24" w:rsidRPr="00CF06D4" w:rsidRDefault="00310C24" w:rsidP="005930D6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2" w:type="pct"/>
            <w:vMerge w:val="restart"/>
          </w:tcPr>
          <w:p w:rsidR="00310C24" w:rsidRDefault="00310C24" w:rsidP="00CF0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ичес</w:t>
            </w:r>
            <w:proofErr w:type="spellEnd"/>
          </w:p>
          <w:p w:rsidR="00310C24" w:rsidRDefault="00310C24" w:rsidP="00CF0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</w:t>
            </w:r>
            <w:proofErr w:type="spellEnd"/>
          </w:p>
          <w:p w:rsidR="00310C24" w:rsidRPr="00CF06D4" w:rsidRDefault="00310C24" w:rsidP="00CF06D4">
            <w:pPr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</w:tr>
      <w:tr w:rsidR="00310C24" w:rsidRPr="00CF06D4" w:rsidTr="00310C24">
        <w:trPr>
          <w:trHeight w:val="412"/>
        </w:trPr>
        <w:tc>
          <w:tcPr>
            <w:tcW w:w="206" w:type="pct"/>
            <w:vMerge/>
          </w:tcPr>
          <w:p w:rsidR="00310C24" w:rsidRPr="00CF06D4" w:rsidRDefault="00310C24" w:rsidP="00CF06D4">
            <w:pPr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</w:p>
        </w:tc>
        <w:tc>
          <w:tcPr>
            <w:tcW w:w="4382" w:type="pct"/>
            <w:vMerge/>
          </w:tcPr>
          <w:p w:rsidR="00310C24" w:rsidRPr="00CF06D4" w:rsidRDefault="00310C24" w:rsidP="00CF06D4">
            <w:pPr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vMerge/>
          </w:tcPr>
          <w:p w:rsidR="00310C24" w:rsidRPr="00CF06D4" w:rsidRDefault="00310C24" w:rsidP="00CF06D4">
            <w:pPr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</w:p>
        </w:tc>
      </w:tr>
      <w:tr w:rsidR="00310C24" w:rsidRPr="00CF06D4" w:rsidTr="00310C24">
        <w:trPr>
          <w:trHeight w:val="276"/>
        </w:trPr>
        <w:tc>
          <w:tcPr>
            <w:tcW w:w="206" w:type="pct"/>
            <w:vMerge/>
          </w:tcPr>
          <w:p w:rsidR="00310C24" w:rsidRPr="00CF06D4" w:rsidRDefault="00310C24" w:rsidP="00CF06D4">
            <w:pPr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</w:p>
        </w:tc>
        <w:tc>
          <w:tcPr>
            <w:tcW w:w="4382" w:type="pct"/>
            <w:vMerge/>
          </w:tcPr>
          <w:p w:rsidR="00310C24" w:rsidRPr="00CF06D4" w:rsidRDefault="00310C24" w:rsidP="00CF06D4">
            <w:pPr>
              <w:spacing w:after="0" w:line="240" w:lineRule="auto"/>
              <w:rPr>
                <w:rFonts w:ascii="Arabic Typesetting" w:eastAsia="Times New Roman" w:hAnsi="Arabic Typesetting" w:cs="Arabic Typesetting"/>
                <w:sz w:val="28"/>
                <w:szCs w:val="28"/>
                <w:lang w:eastAsia="ru-RU"/>
              </w:rPr>
            </w:pPr>
          </w:p>
        </w:tc>
        <w:tc>
          <w:tcPr>
            <w:tcW w:w="412" w:type="pct"/>
            <w:vMerge/>
          </w:tcPr>
          <w:p w:rsidR="00310C24" w:rsidRPr="00CF06D4" w:rsidRDefault="00310C24" w:rsidP="00CF06D4">
            <w:pPr>
              <w:spacing w:after="0" w:line="240" w:lineRule="auto"/>
              <w:rPr>
                <w:rFonts w:ascii="Arabic Typesetting" w:eastAsia="Times New Roman" w:hAnsi="Arabic Typesetting" w:cs="Arabic Typesetting"/>
                <w:sz w:val="28"/>
                <w:szCs w:val="28"/>
                <w:lang w:eastAsia="ru-RU"/>
              </w:rPr>
            </w:pPr>
          </w:p>
        </w:tc>
      </w:tr>
      <w:tr w:rsidR="00310C24" w:rsidRPr="00CF06D4" w:rsidTr="00310C24">
        <w:trPr>
          <w:trHeight w:val="151"/>
        </w:trPr>
        <w:tc>
          <w:tcPr>
            <w:tcW w:w="206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2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роднит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музыку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литературой</w:t>
            </w:r>
          </w:p>
        </w:tc>
        <w:tc>
          <w:tcPr>
            <w:tcW w:w="412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c>
          <w:tcPr>
            <w:tcW w:w="206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82" w:type="pct"/>
          </w:tcPr>
          <w:p w:rsidR="00310C24" w:rsidRPr="00310C2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Вокальная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eastAsia="Times New Roman" w:cs="Arabic Typesetting"/>
                <w:sz w:val="24"/>
                <w:szCs w:val="24"/>
                <w:lang w:eastAsia="ru-RU"/>
              </w:rPr>
              <w:t xml:space="preserve"> 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,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,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красивей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…</w:t>
            </w:r>
            <w:r w:rsidRPr="00CF06D4">
              <w:rPr>
                <w:rFonts w:ascii="Arabic Typesetting" w:eastAsia="Calibri" w:hAnsi="Arabic Typesetting" w:cs="Arabic Typesetting"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12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c>
          <w:tcPr>
            <w:tcW w:w="206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82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Вокальная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Песня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березах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,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песня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хлебах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412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c>
          <w:tcPr>
            <w:tcW w:w="206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82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Вокальная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Здесь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услышать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,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здесь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вслушаться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нужно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412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c>
          <w:tcPr>
            <w:tcW w:w="206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82" w:type="pct"/>
          </w:tcPr>
          <w:p w:rsidR="00310C24" w:rsidRPr="00310C2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музыке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русских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композиторов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«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Стучит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,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гремит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Кикимора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…»</w:t>
            </w:r>
          </w:p>
        </w:tc>
        <w:tc>
          <w:tcPr>
            <w:tcW w:w="412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c>
          <w:tcPr>
            <w:tcW w:w="206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82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музыке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русских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композиторов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</w:p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eastAsia="Times New Roman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«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прелесть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…»</w:t>
            </w:r>
          </w:p>
        </w:tc>
        <w:tc>
          <w:tcPr>
            <w:tcW w:w="412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rPr>
          <w:trHeight w:val="681"/>
        </w:trPr>
        <w:tc>
          <w:tcPr>
            <w:tcW w:w="206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82" w:type="pct"/>
          </w:tcPr>
          <w:p w:rsidR="00310C24" w:rsidRPr="005930D6" w:rsidRDefault="00310C24" w:rsidP="00CF06D4">
            <w:pPr>
              <w:shd w:val="clear" w:color="auto" w:fill="FFFFFF"/>
              <w:spacing w:after="0" w:line="240" w:lineRule="auto"/>
              <w:rPr>
                <w:rFonts w:eastAsia="Times New Roman" w:cs="Arabic Typesetting"/>
                <w:spacing w:val="-1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Жанры</w:t>
            </w:r>
            <w:r w:rsidRPr="00CF06D4">
              <w:rPr>
                <w:rFonts w:ascii="Arabic Typesetting" w:eastAsia="Times New Roman" w:hAnsi="Arabic Typesetting" w:cs="Arabic Typesetting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инструментальной</w:t>
            </w:r>
            <w:r w:rsidRPr="00CF06D4">
              <w:rPr>
                <w:rFonts w:ascii="Arabic Typesetting" w:eastAsia="Times New Roman" w:hAnsi="Arabic Typesetting" w:cs="Arabic Typesetting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</w:t>
            </w:r>
            <w:r w:rsidRPr="00CF06D4">
              <w:rPr>
                <w:rFonts w:ascii="Arabic Typesetting" w:eastAsia="Times New Roman" w:hAnsi="Arabic Typesetting" w:cs="Arabic Typesetting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вокальной</w:t>
            </w:r>
            <w:r w:rsidRPr="00CF06D4">
              <w:rPr>
                <w:rFonts w:ascii="Arabic Typesetting" w:eastAsia="Times New Roman" w:hAnsi="Arabic Typesetting" w:cs="Arabic Typesetting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музыки</w:t>
            </w:r>
            <w:r>
              <w:rPr>
                <w:rFonts w:eastAsia="Times New Roman" w:cs="Arabic Typesetting"/>
                <w:spacing w:val="-1"/>
                <w:sz w:val="24"/>
                <w:szCs w:val="24"/>
                <w:lang w:eastAsia="ru-RU"/>
              </w:rPr>
              <w:t xml:space="preserve">. 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«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Мелодией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одной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звучат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печаль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радость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…» «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Песнь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летит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мольбою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»</w:t>
            </w:r>
            <w:r>
              <w:rPr>
                <w:rFonts w:eastAsia="Times New Roman" w:cs="Arabic Typesetting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2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c>
          <w:tcPr>
            <w:tcW w:w="206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82" w:type="pct"/>
          </w:tcPr>
          <w:p w:rsidR="00310C24" w:rsidRPr="005930D6" w:rsidRDefault="00310C24" w:rsidP="00CF06D4">
            <w:pPr>
              <w:shd w:val="clear" w:color="auto" w:fill="FFFFFF"/>
              <w:spacing w:after="0" w:line="240" w:lineRule="auto"/>
              <w:rPr>
                <w:rFonts w:eastAsia="Times New Roman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Arabic Typesetting"/>
                <w:sz w:val="24"/>
                <w:szCs w:val="24"/>
                <w:lang w:eastAsia="ru-RU"/>
              </w:rPr>
              <w:t xml:space="preserve">. 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Живительный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родник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творчества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2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rPr>
          <w:trHeight w:val="345"/>
        </w:trPr>
        <w:tc>
          <w:tcPr>
            <w:tcW w:w="206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82" w:type="pct"/>
          </w:tcPr>
          <w:p w:rsidR="00310C24" w:rsidRPr="00310C2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Всю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мою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несу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родину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душе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...«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Перезвоны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» «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Звучащие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картины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412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c>
          <w:tcPr>
            <w:tcW w:w="206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82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Всю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мою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несу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родину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душе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...«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Скажи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,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откуда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приходишь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,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красота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?».</w:t>
            </w:r>
          </w:p>
        </w:tc>
        <w:tc>
          <w:tcPr>
            <w:tcW w:w="412" w:type="pct"/>
          </w:tcPr>
          <w:p w:rsidR="00310C24" w:rsidRPr="005930D6" w:rsidRDefault="00310C24" w:rsidP="00CF06D4">
            <w:pPr>
              <w:shd w:val="clear" w:color="auto" w:fill="FFFFFF"/>
              <w:spacing w:after="0" w:line="240" w:lineRule="auto"/>
              <w:rPr>
                <w:rFonts w:eastAsia="Times New Roman" w:cs="Arabic Typesetting"/>
                <w:sz w:val="24"/>
                <w:szCs w:val="24"/>
                <w:lang w:eastAsia="ru-RU"/>
              </w:rPr>
            </w:pPr>
            <w:r>
              <w:rPr>
                <w:rFonts w:eastAsia="Times New Roman" w:cs="Arabic Typesetting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c>
          <w:tcPr>
            <w:tcW w:w="206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82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eastAsia="Times New Roman" w:cs="Arabic Typesetting"/>
                <w:i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Писатели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поэты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музыке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музыкантах</w:t>
            </w:r>
            <w:r w:rsidRPr="00CF06D4">
              <w:rPr>
                <w:rFonts w:ascii="Arabic Typesetting" w:eastAsia="Times New Roman" w:hAnsi="Arabic Typesetting" w:cs="Arabic Typesetting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2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c>
          <w:tcPr>
            <w:tcW w:w="206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82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«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Гармонии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задумчивый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412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c>
          <w:tcPr>
            <w:tcW w:w="206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82" w:type="pct"/>
          </w:tcPr>
          <w:p w:rsidR="00310C24" w:rsidRPr="00310C2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Первое</w:t>
            </w:r>
            <w:r w:rsidRPr="00CF06D4">
              <w:rPr>
                <w:rFonts w:ascii="Arabic Typesetting" w:eastAsia="Times New Roman" w:hAnsi="Arabic Typesetting" w:cs="Arabic Typesetting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путешествие</w:t>
            </w:r>
            <w:r w:rsidRPr="00CF06D4">
              <w:rPr>
                <w:rFonts w:ascii="Arabic Typesetting" w:eastAsia="Times New Roman" w:hAnsi="Arabic Typesetting" w:cs="Arabic Typesetting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</w:t>
            </w:r>
            <w:r w:rsidRPr="00CF06D4">
              <w:rPr>
                <w:rFonts w:ascii="Arabic Typesetting" w:eastAsia="Times New Roman" w:hAnsi="Arabic Typesetting" w:cs="Arabic Typesetting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музыкальный</w:t>
            </w:r>
            <w:r w:rsidRPr="00CF06D4">
              <w:rPr>
                <w:rFonts w:ascii="Arabic Typesetting" w:eastAsia="Times New Roman" w:hAnsi="Arabic Typesetting" w:cs="Arabic Typesetting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театр</w:t>
            </w:r>
            <w:r w:rsidRPr="00CF06D4">
              <w:rPr>
                <w:rFonts w:ascii="Arabic Typesetting" w:eastAsia="Times New Roman" w:hAnsi="Arabic Typesetting" w:cs="Arabic Typesetting"/>
                <w:spacing w:val="-2"/>
                <w:sz w:val="24"/>
                <w:szCs w:val="24"/>
                <w:lang w:eastAsia="ru-RU"/>
              </w:rPr>
              <w:t>.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Оперная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мозаика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.</w:t>
            </w:r>
            <w:r>
              <w:rPr>
                <w:rFonts w:eastAsia="Times New Roman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.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Глинка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.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«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Людмила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412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c>
          <w:tcPr>
            <w:tcW w:w="206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82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eastAsia="Times New Roman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Второе</w:t>
            </w:r>
            <w:r w:rsidRPr="00CF06D4">
              <w:rPr>
                <w:rFonts w:ascii="Arabic Typesetting" w:eastAsia="Times New Roman" w:hAnsi="Arabic Typesetting" w:cs="Arabic Typesetting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путешествие</w:t>
            </w:r>
            <w:r w:rsidRPr="00CF06D4">
              <w:rPr>
                <w:rFonts w:ascii="Arabic Typesetting" w:eastAsia="Times New Roman" w:hAnsi="Arabic Typesetting" w:cs="Arabic Typesetting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</w:t>
            </w:r>
            <w:r w:rsidRPr="00CF06D4">
              <w:rPr>
                <w:rFonts w:ascii="Arabic Typesetting" w:eastAsia="Times New Roman" w:hAnsi="Arabic Typesetting" w:cs="Arabic Typesetting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музыкальный</w:t>
            </w:r>
            <w:r w:rsidRPr="00CF06D4">
              <w:rPr>
                <w:rFonts w:ascii="Arabic Typesetting" w:eastAsia="Times New Roman" w:hAnsi="Arabic Typesetting" w:cs="Arabic Typesetting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театр</w:t>
            </w:r>
            <w:r w:rsidRPr="00CF06D4">
              <w:rPr>
                <w:rFonts w:ascii="Arabic Typesetting" w:eastAsia="Times New Roman" w:hAnsi="Arabic Typesetting" w:cs="Arabic Typesetting"/>
                <w:spacing w:val="-1"/>
                <w:sz w:val="24"/>
                <w:szCs w:val="24"/>
                <w:lang w:eastAsia="ru-RU"/>
              </w:rPr>
              <w:t xml:space="preserve">. </w:t>
            </w:r>
            <w:r w:rsidRPr="00CF06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Балет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.</w:t>
            </w:r>
          </w:p>
        </w:tc>
        <w:tc>
          <w:tcPr>
            <w:tcW w:w="412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rPr>
          <w:trHeight w:val="243"/>
        </w:trPr>
        <w:tc>
          <w:tcPr>
            <w:tcW w:w="206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82" w:type="pct"/>
          </w:tcPr>
          <w:p w:rsidR="00310C24" w:rsidRPr="005930D6" w:rsidRDefault="00310C24" w:rsidP="00CF06D4">
            <w:pPr>
              <w:spacing w:after="0" w:line="240" w:lineRule="auto"/>
              <w:rPr>
                <w:rFonts w:eastAsia="Times New Roman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театре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,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,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телевидении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2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rPr>
          <w:trHeight w:val="325"/>
        </w:trPr>
        <w:tc>
          <w:tcPr>
            <w:tcW w:w="206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82" w:type="pct"/>
          </w:tcPr>
          <w:p w:rsidR="00310C24" w:rsidRPr="00AB118B" w:rsidRDefault="00310C24" w:rsidP="00CF06D4">
            <w:pPr>
              <w:shd w:val="clear" w:color="auto" w:fill="FFFFFF"/>
              <w:spacing w:after="0" w:line="240" w:lineRule="auto"/>
              <w:rPr>
                <w:rFonts w:eastAsia="Times New Roman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Третье</w:t>
            </w:r>
            <w:r w:rsidRPr="00CF06D4">
              <w:rPr>
                <w:rFonts w:ascii="Arabic Typesetting" w:eastAsia="Times New Roman" w:hAnsi="Arabic Typesetting" w:cs="Arabic Typesetting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путешествие</w:t>
            </w:r>
            <w:r w:rsidRPr="00CF06D4">
              <w:rPr>
                <w:rFonts w:ascii="Arabic Typesetting" w:eastAsia="Times New Roman" w:hAnsi="Arabic Typesetting" w:cs="Arabic Typesetting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</w:t>
            </w:r>
            <w:r w:rsidRPr="00CF06D4">
              <w:rPr>
                <w:rFonts w:ascii="Arabic Typesetting" w:eastAsia="Times New Roman" w:hAnsi="Arabic Typesetting" w:cs="Arabic Typesetting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музыкальный</w:t>
            </w:r>
            <w:r w:rsidRPr="00CF06D4">
              <w:rPr>
                <w:rFonts w:ascii="Arabic Typesetting" w:eastAsia="Times New Roman" w:hAnsi="Arabic Typesetting" w:cs="Arabic Typesetting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театр</w:t>
            </w:r>
            <w:r w:rsidRPr="00CF06D4">
              <w:rPr>
                <w:rFonts w:ascii="Arabic Typesetting" w:eastAsia="Times New Roman" w:hAnsi="Arabic Typesetting" w:cs="Arabic Typesetting"/>
                <w:spacing w:val="-2"/>
                <w:sz w:val="24"/>
                <w:szCs w:val="24"/>
                <w:lang w:eastAsia="ru-RU"/>
              </w:rPr>
              <w:t>.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Мюзикл</w:t>
            </w:r>
            <w:r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12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c>
          <w:tcPr>
            <w:tcW w:w="206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82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композитора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2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c>
          <w:tcPr>
            <w:tcW w:w="206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82" w:type="pct"/>
          </w:tcPr>
          <w:p w:rsidR="00310C24" w:rsidRPr="00AB118B" w:rsidRDefault="00310C24" w:rsidP="00CF06D4">
            <w:pPr>
              <w:shd w:val="clear" w:color="auto" w:fill="FFFFFF"/>
              <w:spacing w:after="0" w:line="240" w:lineRule="auto"/>
              <w:rPr>
                <w:rFonts w:eastAsia="Times New Roman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роднит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музыку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изобразительным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искусством</w:t>
            </w:r>
            <w:r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2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c>
          <w:tcPr>
            <w:tcW w:w="206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82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Небесное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земное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звуках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красках</w:t>
            </w:r>
            <w:r>
              <w:rPr>
                <w:rFonts w:eastAsia="Times New Roman" w:cs="Arabic Typesetting"/>
                <w:sz w:val="24"/>
                <w:szCs w:val="24"/>
                <w:lang w:eastAsia="ru-RU"/>
              </w:rPr>
              <w:t xml:space="preserve">. 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«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вечные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струны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: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молитва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,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песнь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,</w:t>
            </w:r>
            <w:r w:rsidRPr="00CF06D4">
              <w:rPr>
                <w:rFonts w:eastAsia="Times New Roman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любовь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…».</w:t>
            </w:r>
          </w:p>
        </w:tc>
        <w:tc>
          <w:tcPr>
            <w:tcW w:w="412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c>
          <w:tcPr>
            <w:tcW w:w="206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82" w:type="pct"/>
          </w:tcPr>
          <w:p w:rsidR="00310C24" w:rsidRPr="00310C2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Звать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прошлое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настоящему</w:t>
            </w:r>
            <w:r>
              <w:rPr>
                <w:rFonts w:eastAsia="Times New Roman" w:cs="Arabic Typesetting"/>
                <w:sz w:val="24"/>
                <w:szCs w:val="24"/>
                <w:lang w:eastAsia="ru-RU"/>
              </w:rPr>
              <w:t xml:space="preserve">. 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«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Невский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». «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отчий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</w:t>
            </w:r>
            <w:r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412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c>
          <w:tcPr>
            <w:tcW w:w="206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82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Звать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прошлое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«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Ледовое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побоище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». «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побоища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412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c>
          <w:tcPr>
            <w:tcW w:w="206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4382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pacing w:val="-1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Музыкальная</w:t>
            </w:r>
            <w:r w:rsidRPr="00CF06D4">
              <w:rPr>
                <w:rFonts w:ascii="Arabic Typesetting" w:eastAsia="Times New Roman" w:hAnsi="Arabic Typesetting" w:cs="Arabic Typesetting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живопись</w:t>
            </w:r>
            <w:r w:rsidRPr="00CF06D4">
              <w:rPr>
                <w:rFonts w:ascii="Arabic Typesetting" w:eastAsia="Times New Roman" w:hAnsi="Arabic Typesetting" w:cs="Arabic Typesetting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</w:t>
            </w:r>
            <w:r w:rsidRPr="00CF06D4">
              <w:rPr>
                <w:rFonts w:ascii="Arabic Typesetting" w:eastAsia="Times New Roman" w:hAnsi="Arabic Typesetting" w:cs="Arabic Typesetting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живописная</w:t>
            </w:r>
            <w:r w:rsidRPr="00CF06D4">
              <w:rPr>
                <w:rFonts w:ascii="Arabic Typesetting" w:eastAsia="Times New Roman" w:hAnsi="Arabic Typesetting" w:cs="Arabic Typesetting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музыка</w:t>
            </w:r>
            <w:r>
              <w:rPr>
                <w:rFonts w:eastAsia="Times New Roman" w:cs="Arabic Typesetting"/>
                <w:spacing w:val="-1"/>
                <w:sz w:val="24"/>
                <w:szCs w:val="24"/>
                <w:lang w:eastAsia="ru-RU"/>
              </w:rPr>
              <w:t xml:space="preserve">. </w:t>
            </w:r>
            <w:r w:rsidRPr="00CF06D4">
              <w:rPr>
                <w:rFonts w:ascii="Arabic Typesetting" w:eastAsia="Times New Roman" w:hAnsi="Arabic Typesetting" w:cs="Arabic Typesetting"/>
                <w:spacing w:val="-1"/>
                <w:sz w:val="24"/>
                <w:szCs w:val="24"/>
                <w:lang w:eastAsia="ru-RU"/>
              </w:rPr>
              <w:t>«</w:t>
            </w:r>
            <w:r w:rsidRPr="00CF06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Мои</w:t>
            </w:r>
            <w:r w:rsidRPr="00CF06D4">
              <w:rPr>
                <w:rFonts w:ascii="Arabic Typesetting" w:eastAsia="Times New Roman" w:hAnsi="Arabic Typesetting" w:cs="Arabic Typesetting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помыслы</w:t>
            </w:r>
            <w:r w:rsidRPr="00CF06D4">
              <w:rPr>
                <w:rFonts w:ascii="Arabic Typesetting" w:eastAsia="Times New Roman" w:hAnsi="Arabic Typesetting" w:cs="Arabic Typesetting"/>
                <w:spacing w:val="-1"/>
                <w:sz w:val="24"/>
                <w:szCs w:val="24"/>
                <w:lang w:eastAsia="ru-RU"/>
              </w:rPr>
              <w:t>-</w:t>
            </w:r>
            <w:r w:rsidRPr="00CF06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краски</w:t>
            </w:r>
            <w:r w:rsidRPr="00CF06D4">
              <w:rPr>
                <w:rFonts w:ascii="Arabic Typesetting" w:eastAsia="Times New Roman" w:hAnsi="Arabic Typesetting" w:cs="Arabic Typesetting"/>
                <w:spacing w:val="-1"/>
                <w:sz w:val="24"/>
                <w:szCs w:val="24"/>
                <w:lang w:eastAsia="ru-RU"/>
              </w:rPr>
              <w:t xml:space="preserve"> , </w:t>
            </w:r>
            <w:r w:rsidRPr="00CF06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мои</w:t>
            </w:r>
            <w:r w:rsidRPr="00CF06D4">
              <w:rPr>
                <w:rFonts w:ascii="Arabic Typesetting" w:eastAsia="Times New Roman" w:hAnsi="Arabic Typesetting" w:cs="Arabic Typesetting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краски</w:t>
            </w:r>
            <w:r w:rsidRPr="00CF06D4">
              <w:rPr>
                <w:rFonts w:ascii="Arabic Typesetting" w:eastAsia="Times New Roman" w:hAnsi="Arabic Typesetting" w:cs="Arabic Typesetting"/>
                <w:spacing w:val="-1"/>
                <w:sz w:val="24"/>
                <w:szCs w:val="24"/>
                <w:lang w:eastAsia="ru-RU"/>
              </w:rPr>
              <w:t xml:space="preserve"> - </w:t>
            </w:r>
            <w:r w:rsidRPr="00CF06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напевы</w:t>
            </w:r>
            <w:r w:rsidRPr="00CF06D4">
              <w:rPr>
                <w:rFonts w:ascii="Arabic Typesetting" w:eastAsia="Times New Roman" w:hAnsi="Arabic Typesetting" w:cs="Arabic Typesetting"/>
                <w:spacing w:val="-1"/>
                <w:sz w:val="24"/>
                <w:szCs w:val="24"/>
                <w:lang w:eastAsia="ru-RU"/>
              </w:rPr>
              <w:t xml:space="preserve"> …»</w:t>
            </w:r>
          </w:p>
        </w:tc>
        <w:tc>
          <w:tcPr>
            <w:tcW w:w="412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c>
          <w:tcPr>
            <w:tcW w:w="206" w:type="pct"/>
          </w:tcPr>
          <w:p w:rsidR="00310C24" w:rsidRPr="00310C24" w:rsidRDefault="00310C24" w:rsidP="00CF06D4">
            <w:pPr>
              <w:shd w:val="clear" w:color="auto" w:fill="FFFFFF"/>
              <w:spacing w:after="0" w:line="240" w:lineRule="auto"/>
              <w:rPr>
                <w:rFonts w:eastAsia="Times New Roman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382" w:type="pct"/>
          </w:tcPr>
          <w:p w:rsidR="00310C24" w:rsidRPr="00310C2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Музыкальная</w:t>
            </w:r>
            <w:r w:rsidRPr="00CF06D4">
              <w:rPr>
                <w:rFonts w:ascii="Arabic Typesetting" w:eastAsia="Times New Roman" w:hAnsi="Arabic Typesetting" w:cs="Arabic Typesetting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живопись</w:t>
            </w:r>
            <w:r w:rsidRPr="00CF06D4">
              <w:rPr>
                <w:rFonts w:ascii="Arabic Typesetting" w:eastAsia="Times New Roman" w:hAnsi="Arabic Typesetting" w:cs="Arabic Typesetting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</w:t>
            </w:r>
            <w:r w:rsidRPr="00CF06D4">
              <w:rPr>
                <w:rFonts w:ascii="Arabic Typesetting" w:eastAsia="Times New Roman" w:hAnsi="Arabic Typesetting" w:cs="Arabic Typesetting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живописная</w:t>
            </w:r>
            <w:r w:rsidRPr="00CF06D4">
              <w:rPr>
                <w:rFonts w:ascii="Arabic Typesetting" w:eastAsia="Times New Roman" w:hAnsi="Arabic Typesetting" w:cs="Arabic Typesetting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музыка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Arabic Typesetting"/>
                <w:sz w:val="24"/>
                <w:szCs w:val="24"/>
                <w:lang w:eastAsia="ru-RU"/>
              </w:rPr>
              <w:t xml:space="preserve">. 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«</w:t>
            </w:r>
            <w:proofErr w:type="spellStart"/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Фореллен</w:t>
            </w:r>
            <w:proofErr w:type="spellEnd"/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–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квинтет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»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Дыхание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русской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песенности</w:t>
            </w:r>
            <w:proofErr w:type="spellEnd"/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2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c>
          <w:tcPr>
            <w:tcW w:w="206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382" w:type="pct"/>
          </w:tcPr>
          <w:p w:rsidR="00310C24" w:rsidRPr="00310C2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proofErr w:type="spellStart"/>
            <w:r w:rsidRPr="00CF06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Колокольность</w:t>
            </w:r>
            <w:proofErr w:type="spellEnd"/>
            <w:r w:rsidRPr="00CF06D4">
              <w:rPr>
                <w:rFonts w:ascii="Arabic Typesetting" w:eastAsia="Times New Roman" w:hAnsi="Arabic Typesetting" w:cs="Arabic Typesetting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</w:t>
            </w:r>
            <w:r w:rsidRPr="00CF06D4">
              <w:rPr>
                <w:rFonts w:ascii="Arabic Typesetting" w:eastAsia="Times New Roman" w:hAnsi="Arabic Typesetting" w:cs="Arabic Typesetting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музыке</w:t>
            </w:r>
            <w:r w:rsidRPr="00CF06D4">
              <w:rPr>
                <w:rFonts w:ascii="Arabic Typesetting" w:eastAsia="Times New Roman" w:hAnsi="Arabic Typesetting" w:cs="Arabic Typesetting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</w:t>
            </w:r>
            <w:r w:rsidRPr="00CF06D4">
              <w:rPr>
                <w:rFonts w:ascii="Arabic Typesetting" w:eastAsia="Times New Roman" w:hAnsi="Arabic Typesetting" w:cs="Arabic Typesetting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изобразительном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искусстве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eastAsia="Times New Roman" w:cs="Arabic Typesetting"/>
                <w:sz w:val="24"/>
                <w:szCs w:val="24"/>
                <w:lang w:eastAsia="ru-RU"/>
              </w:rPr>
              <w:t xml:space="preserve">. 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«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Весть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святого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торжества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412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c>
          <w:tcPr>
            <w:tcW w:w="206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382" w:type="pct"/>
          </w:tcPr>
          <w:p w:rsidR="00310C24" w:rsidRPr="00AB118B" w:rsidRDefault="00310C24" w:rsidP="00CF06D4">
            <w:pPr>
              <w:shd w:val="clear" w:color="auto" w:fill="FFFFFF"/>
              <w:spacing w:after="0" w:line="240" w:lineRule="auto"/>
              <w:rPr>
                <w:rFonts w:eastAsia="Times New Roman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музыке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изобразительном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искусстве</w:t>
            </w:r>
            <w:r>
              <w:rPr>
                <w:rFonts w:eastAsia="Times New Roman" w:cs="Arabic Typesetting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2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c>
          <w:tcPr>
            <w:tcW w:w="206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382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музыке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изобразительном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«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скрипки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дивно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звучали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…».</w:t>
            </w:r>
          </w:p>
        </w:tc>
        <w:tc>
          <w:tcPr>
            <w:tcW w:w="412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c>
          <w:tcPr>
            <w:tcW w:w="206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382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pacing w:val="-1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Образы</w:t>
            </w:r>
            <w:r w:rsidRPr="00CF06D4">
              <w:rPr>
                <w:rFonts w:ascii="Arabic Typesetting" w:eastAsia="Times New Roman" w:hAnsi="Arabic Typesetting" w:cs="Arabic Typesetting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борьбы</w:t>
            </w:r>
            <w:r w:rsidRPr="00CF06D4">
              <w:rPr>
                <w:rFonts w:ascii="Arabic Typesetting" w:eastAsia="Times New Roman" w:hAnsi="Arabic Typesetting" w:cs="Arabic Typesetting"/>
                <w:i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победы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искусстве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2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c>
          <w:tcPr>
            <w:tcW w:w="206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382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eastAsia="Times New Roman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Образы</w:t>
            </w:r>
            <w:r w:rsidRPr="00CF06D4">
              <w:rPr>
                <w:rFonts w:ascii="Arabic Typesetting" w:eastAsia="Times New Roman" w:hAnsi="Arabic Typesetting" w:cs="Arabic Typesetting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борьбы</w:t>
            </w:r>
            <w:r w:rsidRPr="00CF06D4">
              <w:rPr>
                <w:rFonts w:ascii="Arabic Typesetting" w:eastAsia="Times New Roman" w:hAnsi="Arabic Typesetting" w:cs="Arabic Typesetting"/>
                <w:i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победы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искусстве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.</w:t>
            </w:r>
            <w:r>
              <w:rPr>
                <w:rFonts w:eastAsia="Times New Roman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eastAsia="Times New Roman" w:cs="Arabic Typesetting"/>
                <w:sz w:val="24"/>
                <w:szCs w:val="24"/>
                <w:lang w:eastAsia="ru-RU"/>
              </w:rPr>
              <w:t>Архитектура. Храм.</w:t>
            </w:r>
          </w:p>
        </w:tc>
        <w:tc>
          <w:tcPr>
            <w:tcW w:w="412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c>
          <w:tcPr>
            <w:tcW w:w="206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382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Полифония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музыке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живописи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2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c>
          <w:tcPr>
            <w:tcW w:w="206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382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мольберте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2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c>
          <w:tcPr>
            <w:tcW w:w="206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382" w:type="pct"/>
          </w:tcPr>
          <w:p w:rsidR="00310C24" w:rsidRPr="00AB118B" w:rsidRDefault="00310C24" w:rsidP="00CF06D4">
            <w:pPr>
              <w:shd w:val="clear" w:color="auto" w:fill="FFFFFF"/>
              <w:spacing w:after="0" w:line="240" w:lineRule="auto"/>
              <w:rPr>
                <w:rFonts w:eastAsia="Times New Roman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Импрессионизм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музыке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живописи</w:t>
            </w:r>
            <w:r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. </w:t>
            </w:r>
          </w:p>
        </w:tc>
        <w:tc>
          <w:tcPr>
            <w:tcW w:w="412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c>
          <w:tcPr>
            <w:tcW w:w="206" w:type="pct"/>
          </w:tcPr>
          <w:p w:rsidR="00310C24" w:rsidRPr="00AB118B" w:rsidRDefault="00310C24" w:rsidP="00CF06D4">
            <w:pPr>
              <w:shd w:val="clear" w:color="auto" w:fill="FFFFFF"/>
              <w:spacing w:after="0" w:line="240" w:lineRule="auto"/>
              <w:rPr>
                <w:rFonts w:eastAsia="Times New Roman" w:cs="Arabic Typesetting"/>
                <w:sz w:val="24"/>
                <w:szCs w:val="24"/>
                <w:lang w:eastAsia="ru-RU"/>
              </w:rPr>
            </w:pPr>
            <w:r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382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подвигах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,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доблести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,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славе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412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c>
          <w:tcPr>
            <w:tcW w:w="206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382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eastAsia="Times New Roman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Промежуточная аттестация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Конкурс песен. – Годовая оценка</w:t>
            </w:r>
          </w:p>
        </w:tc>
        <w:tc>
          <w:tcPr>
            <w:tcW w:w="412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c>
          <w:tcPr>
            <w:tcW w:w="206" w:type="pct"/>
          </w:tcPr>
          <w:p w:rsidR="00310C24" w:rsidRPr="00AB118B" w:rsidRDefault="00310C24" w:rsidP="00CF06D4">
            <w:pPr>
              <w:shd w:val="clear" w:color="auto" w:fill="FFFFFF"/>
              <w:spacing w:after="0" w:line="240" w:lineRule="auto"/>
              <w:rPr>
                <w:rFonts w:eastAsia="Times New Roman" w:cs="Arabic Typesetting"/>
                <w:sz w:val="24"/>
                <w:szCs w:val="24"/>
                <w:lang w:eastAsia="ru-RU"/>
              </w:rPr>
            </w:pPr>
            <w:r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382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композитора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.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веком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наравне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2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c>
          <w:tcPr>
            <w:tcW w:w="206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382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веком</w:t>
            </w: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наравне</w:t>
            </w:r>
          </w:p>
        </w:tc>
        <w:tc>
          <w:tcPr>
            <w:tcW w:w="412" w:type="pct"/>
          </w:tcPr>
          <w:p w:rsidR="00310C24" w:rsidRPr="00CF06D4" w:rsidRDefault="00310C24" w:rsidP="00CF06D4">
            <w:pPr>
              <w:shd w:val="clear" w:color="auto" w:fill="FFFFFF"/>
              <w:spacing w:after="0" w:line="240" w:lineRule="auto"/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</w:pPr>
            <w:r w:rsidRPr="00CF06D4">
              <w:rPr>
                <w:rFonts w:ascii="Arabic Typesetting" w:eastAsia="Times New Roman" w:hAnsi="Arabic Typesetting" w:cs="Arabic Typesetting"/>
                <w:sz w:val="24"/>
                <w:szCs w:val="24"/>
                <w:lang w:eastAsia="ru-RU"/>
              </w:rPr>
              <w:t>1</w:t>
            </w:r>
          </w:p>
        </w:tc>
      </w:tr>
    </w:tbl>
    <w:p w:rsidR="00CF06D4" w:rsidRPr="00CF06D4" w:rsidRDefault="00CF06D4" w:rsidP="00CF06D4">
      <w:pPr>
        <w:rPr>
          <w:rFonts w:ascii="Times New Roman" w:hAnsi="Times New Roman" w:cs="Times New Roman"/>
        </w:rPr>
      </w:pPr>
    </w:p>
    <w:p w:rsidR="00CF06D4" w:rsidRPr="00CF06D4" w:rsidRDefault="00CF06D4" w:rsidP="00CF06D4">
      <w:pPr>
        <w:rPr>
          <w:rFonts w:ascii="Times New Roman" w:hAnsi="Times New Roman" w:cs="Times New Roman"/>
        </w:rPr>
      </w:pPr>
    </w:p>
    <w:p w:rsidR="00CF06D4" w:rsidRPr="00CF06D4" w:rsidRDefault="00CF06D4" w:rsidP="00CF06D4">
      <w:pPr>
        <w:rPr>
          <w:rFonts w:ascii="Times New Roman" w:hAnsi="Times New Roman" w:cs="Times New Roman"/>
        </w:rPr>
      </w:pPr>
    </w:p>
    <w:p w:rsid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1"/>
        <w:rPr>
          <w:rFonts w:ascii="Times New Roman" w:eastAsia="Times New Roman" w:hAnsi="Times New Roman" w:cs="Times New Roman"/>
          <w:b/>
          <w:spacing w:val="-12"/>
          <w:sz w:val="28"/>
          <w:szCs w:val="32"/>
          <w:lang w:eastAsia="ru-RU"/>
        </w:rPr>
      </w:pPr>
      <w:r w:rsidRPr="00CF06D4">
        <w:rPr>
          <w:rFonts w:ascii="Times New Roman" w:eastAsia="Times New Roman" w:hAnsi="Times New Roman" w:cs="Times New Roman"/>
          <w:b/>
          <w:spacing w:val="-12"/>
          <w:sz w:val="28"/>
          <w:szCs w:val="32"/>
          <w:lang w:eastAsia="ru-RU"/>
        </w:rPr>
        <w:t>Тематическое</w:t>
      </w:r>
      <w:r>
        <w:rPr>
          <w:rFonts w:ascii="Times New Roman" w:eastAsia="Times New Roman" w:hAnsi="Times New Roman" w:cs="Times New Roman"/>
          <w:b/>
          <w:spacing w:val="-12"/>
          <w:sz w:val="28"/>
          <w:szCs w:val="32"/>
          <w:lang w:eastAsia="ru-RU"/>
        </w:rPr>
        <w:t xml:space="preserve"> </w:t>
      </w:r>
      <w:r w:rsidRPr="00CF06D4">
        <w:rPr>
          <w:rFonts w:ascii="Times New Roman" w:eastAsia="Times New Roman" w:hAnsi="Times New Roman" w:cs="Times New Roman"/>
          <w:b/>
          <w:spacing w:val="-12"/>
          <w:sz w:val="28"/>
          <w:szCs w:val="32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b/>
          <w:spacing w:val="-12"/>
          <w:sz w:val="28"/>
          <w:szCs w:val="32"/>
          <w:lang w:eastAsia="ru-RU"/>
        </w:rPr>
        <w:t>ланирование по музыке в 6 классе</w:t>
      </w:r>
    </w:p>
    <w:p w:rsidR="00CF06D4" w:rsidRPr="00CF06D4" w:rsidRDefault="00CF06D4" w:rsidP="00CF06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1"/>
        <w:rPr>
          <w:rFonts w:ascii="Times New Roman" w:eastAsia="Times New Roman" w:hAnsi="Times New Roman" w:cs="Times New Roman"/>
          <w:b/>
          <w:spacing w:val="-12"/>
          <w:sz w:val="28"/>
          <w:szCs w:val="32"/>
          <w:lang w:eastAsia="ru-RU"/>
        </w:rPr>
      </w:pPr>
    </w:p>
    <w:tbl>
      <w:tblPr>
        <w:tblW w:w="1360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11340"/>
        <w:gridCol w:w="1559"/>
      </w:tblGrid>
      <w:tr w:rsidR="00310C24" w:rsidRPr="00CF06D4" w:rsidTr="00310C24">
        <w:trPr>
          <w:trHeight w:val="783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1" w:lineRule="exact"/>
              <w:jc w:val="center"/>
              <w:rPr>
                <w:rFonts w:ascii="Courier New" w:eastAsia="Times New Roman" w:hAnsi="Courier New" w:cs="Courier New"/>
                <w:b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r w:rsidRPr="00CF06D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13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Количество</w:t>
            </w:r>
          </w:p>
        </w:tc>
      </w:tr>
      <w:tr w:rsidR="00310C24" w:rsidRPr="00CF06D4" w:rsidTr="00310C24">
        <w:trPr>
          <w:trHeight w:hRule="exact" w:val="270"/>
        </w:trPr>
        <w:tc>
          <w:tcPr>
            <w:tcW w:w="70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1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AB118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часов</w:t>
            </w:r>
          </w:p>
        </w:tc>
      </w:tr>
      <w:tr w:rsidR="00310C24" w:rsidRPr="00CF06D4" w:rsidTr="00310C24">
        <w:trPr>
          <w:trHeight w:hRule="exact" w:val="80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  <w:p w:rsidR="00310C24" w:rsidRPr="00CF06D4" w:rsidRDefault="00310C24" w:rsidP="00CF0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  <w:p w:rsidR="00310C24" w:rsidRPr="00CF06D4" w:rsidRDefault="00310C24" w:rsidP="00CF0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</w:tr>
      <w:tr w:rsidR="00310C24" w:rsidRPr="00CF06D4" w:rsidTr="00310C24">
        <w:trPr>
          <w:trHeight w:hRule="exact" w:val="50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1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96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Удивительный мир музыкаль</w:t>
            </w:r>
            <w:r w:rsidRPr="00CF06D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образов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rPr>
          <w:trHeight w:hRule="exact" w:val="4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2/2</w:t>
            </w:r>
          </w:p>
        </w:tc>
        <w:tc>
          <w:tcPr>
            <w:tcW w:w="1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Образы борьбы и победы в ис</w:t>
            </w:r>
            <w:r w:rsidRPr="00CF06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  <w:t>кусстве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rPr>
          <w:trHeight w:hRule="exact" w:val="416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3/3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Полифония в музыке.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rPr>
          <w:trHeight w:hRule="exact" w:val="44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4/4</w:t>
            </w:r>
          </w:p>
        </w:tc>
        <w:tc>
          <w:tcPr>
            <w:tcW w:w="1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Утешение и опора в музыке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rPr>
          <w:trHeight w:hRule="exact" w:val="413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5/5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 в музы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ке и живописи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rPr>
          <w:trHeight w:hRule="exact" w:val="419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6/6</w:t>
            </w:r>
          </w:p>
          <w:p w:rsidR="00310C24" w:rsidRPr="00CF06D4" w:rsidRDefault="00310C24" w:rsidP="00CF0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C24" w:rsidRPr="00CF06D4" w:rsidRDefault="00310C24" w:rsidP="00CF0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«Уноси мое сердце в звеня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щую даль...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rPr>
          <w:trHeight w:hRule="exact" w:val="33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rPr>
          <w:trHeight w:val="377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7/7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Музыкальный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и мастер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ство исполни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rPr>
          <w:trHeight w:hRule="exact" w:val="437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8/8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Образы песен зарубежных композиторов. Искусство пре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красного пения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rPr>
          <w:trHeight w:hRule="exact" w:val="41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9/9</w:t>
            </w:r>
          </w:p>
        </w:tc>
        <w:tc>
          <w:tcPr>
            <w:tcW w:w="1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Преобразующая сила музыки. Обобщение.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rPr>
          <w:trHeight w:hRule="exact" w:val="4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10/10</w:t>
            </w:r>
          </w:p>
        </w:tc>
        <w:tc>
          <w:tcPr>
            <w:tcW w:w="1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старинной песни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rPr>
          <w:trHeight w:hRule="exact" w:val="422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11/11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Народное искус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ство Древней Руси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rPr>
          <w:trHeight w:hRule="exact" w:val="433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12/12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Татарские композиторы.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rPr>
          <w:trHeight w:hRule="exact" w:val="455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13/13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Образы скорби и печали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rPr>
          <w:trHeight w:hRule="exact" w:val="45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14/14</w:t>
            </w:r>
          </w:p>
        </w:tc>
        <w:tc>
          <w:tcPr>
            <w:tcW w:w="1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Авторская песня: прошлое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настоящее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rPr>
          <w:trHeight w:hRule="exact" w:val="433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15/15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Джаз - искусство XX века.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rPr>
          <w:trHeight w:val="419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16/16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Преобразующая сила музыки. Обобщение.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rPr>
          <w:trHeight w:hRule="exact" w:val="43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17/1</w:t>
            </w:r>
          </w:p>
        </w:tc>
        <w:tc>
          <w:tcPr>
            <w:tcW w:w="1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5257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Вечные 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искусства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жизни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rPr>
          <w:trHeight w:hRule="exact" w:val="4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18/2</w:t>
            </w:r>
          </w:p>
        </w:tc>
        <w:tc>
          <w:tcPr>
            <w:tcW w:w="1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Могучее царст</w:t>
            </w:r>
            <w:r w:rsidRPr="00CF06D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Ф. Шопена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rPr>
          <w:trHeight w:hRule="exact" w:val="38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19/3</w:t>
            </w:r>
          </w:p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Ночной пейзаж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rPr>
          <w:trHeight w:hRule="exact" w:val="418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20/4</w:t>
            </w:r>
          </w:p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Инструментальный концерт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rPr>
          <w:trHeight w:hRule="exact" w:val="441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21/5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525768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Космический  </w:t>
            </w:r>
            <w:r w:rsidRPr="00CF06D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пейзаж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rPr>
          <w:trHeight w:val="3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22/6</w:t>
            </w:r>
          </w:p>
        </w:tc>
        <w:tc>
          <w:tcPr>
            <w:tcW w:w="1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Программная увертюра Л. </w:t>
            </w:r>
            <w:proofErr w:type="spellStart"/>
            <w:r w:rsidRPr="00CF06D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ван</w:t>
            </w:r>
            <w:proofErr w:type="spellEnd"/>
            <w:r w:rsidRPr="00CF06D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Бетхо</w:t>
            </w:r>
            <w:r w:rsidRPr="00CF06D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  <w:t>вена «Эгмонт»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rPr>
          <w:trHeight w:val="41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23/7</w:t>
            </w:r>
          </w:p>
        </w:tc>
        <w:tc>
          <w:tcPr>
            <w:tcW w:w="1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Увертюра-фантазия II. И. Чайковского «Ромео и Джульетта»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rPr>
          <w:trHeight w:val="40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24/8</w:t>
            </w:r>
          </w:p>
        </w:tc>
        <w:tc>
          <w:tcPr>
            <w:tcW w:w="1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Образы киному</w:t>
            </w:r>
            <w:r w:rsidRPr="00CF06D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  <w:t>зыки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rPr>
          <w:trHeight w:val="42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25/9</w:t>
            </w:r>
          </w:p>
        </w:tc>
        <w:tc>
          <w:tcPr>
            <w:tcW w:w="1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Образы киному</w:t>
            </w:r>
            <w:r w:rsidRPr="00CF06D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  <w:t>зыки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rPr>
          <w:trHeight w:val="1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26/10</w:t>
            </w:r>
          </w:p>
        </w:tc>
        <w:tc>
          <w:tcPr>
            <w:tcW w:w="1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Преобразующая сила музыки. Обобщение.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rPr>
          <w:trHeight w:val="3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27/11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симфонического оркестра.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rPr>
          <w:trHeight w:val="4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28/12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ховые  инструмен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 симфонического оркестра.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rPr>
          <w:trHeight w:val="4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29/13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Струнные инструменты симфонического оркестра.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30/14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Клавишные инструменты симфонического оркестра.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31/15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Ударные инструменты симфонического оркестра.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rPr>
          <w:trHeight w:val="2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32/16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народный оркестр.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33/17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 татарского народа.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34/18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аттестация. Конкурс песен. – Годовая оценка.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</w:t>
            </w:r>
          </w:p>
        </w:tc>
      </w:tr>
      <w:tr w:rsidR="00310C24" w:rsidRPr="00CF06D4" w:rsidTr="00310C24">
        <w:trPr>
          <w:trHeight w:val="4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35/19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 за учебный год.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24" w:rsidRPr="00CF06D4" w:rsidRDefault="00310C24" w:rsidP="00CF06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</w:tbl>
    <w:p w:rsidR="00CF06D4" w:rsidRPr="00CF06D4" w:rsidRDefault="00CF06D4" w:rsidP="00CF06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06D4" w:rsidRPr="00CF06D4" w:rsidRDefault="00CF06D4" w:rsidP="00CF06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06D4" w:rsidRPr="00CF06D4" w:rsidRDefault="00AB118B" w:rsidP="00AB11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 w:rsidR="00CF06D4" w:rsidRPr="00CF06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ематическое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F06D4" w:rsidRPr="00CF06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планирование по музыке для 7 класса.</w:t>
      </w:r>
    </w:p>
    <w:p w:rsidR="00CF06D4" w:rsidRPr="00CF06D4" w:rsidRDefault="00CF06D4" w:rsidP="00CF06D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848"/>
        <w:gridCol w:w="11734"/>
        <w:gridCol w:w="1134"/>
      </w:tblGrid>
      <w:tr w:rsidR="00310C24" w:rsidRPr="00CF06D4" w:rsidTr="00310C24">
        <w:trPr>
          <w:trHeight w:val="278"/>
        </w:trPr>
        <w:tc>
          <w:tcPr>
            <w:tcW w:w="848" w:type="dxa"/>
            <w:vMerge w:val="restart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1734" w:type="dxa"/>
            <w:vMerge w:val="restart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 xml:space="preserve"> Тема урока</w:t>
            </w:r>
          </w:p>
        </w:tc>
        <w:tc>
          <w:tcPr>
            <w:tcW w:w="1134" w:type="dxa"/>
            <w:vMerge w:val="restart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Коли-</w:t>
            </w:r>
            <w:proofErr w:type="spellStart"/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тво</w:t>
            </w:r>
            <w:proofErr w:type="spellEnd"/>
            <w:r w:rsidRPr="00CF06D4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310C24" w:rsidRPr="00CF06D4" w:rsidTr="00310C24">
        <w:trPr>
          <w:trHeight w:val="277"/>
        </w:trPr>
        <w:tc>
          <w:tcPr>
            <w:tcW w:w="848" w:type="dxa"/>
            <w:vMerge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4" w:type="dxa"/>
            <w:vMerge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C24" w:rsidRPr="00CF06D4" w:rsidTr="00310C24">
        <w:trPr>
          <w:trHeight w:val="326"/>
        </w:trPr>
        <w:tc>
          <w:tcPr>
            <w:tcW w:w="848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4" w:type="dxa"/>
          </w:tcPr>
          <w:p w:rsidR="00310C24" w:rsidRPr="005930D6" w:rsidRDefault="00310C24" w:rsidP="0059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Классика и современность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</w:t>
            </w: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848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34" w:type="dxa"/>
            <w:vMerge w:val="restart"/>
          </w:tcPr>
          <w:p w:rsidR="00310C24" w:rsidRPr="00CF06D4" w:rsidRDefault="00310C24" w:rsidP="00CF06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музыкальном театре. Опера. </w:t>
            </w:r>
          </w:p>
          <w:p w:rsidR="00310C24" w:rsidRPr="005930D6" w:rsidRDefault="00310C24" w:rsidP="005930D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 «Иван Сусанин». Новая эпоха в русской музыке.</w:t>
            </w:r>
            <w:r w:rsidRPr="00CF06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848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34" w:type="dxa"/>
            <w:vMerge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848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34" w:type="dxa"/>
            <w:vMerge w:val="restart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 xml:space="preserve">Опера «Князь Игорь».  Русская эпическая опера. </w:t>
            </w:r>
          </w:p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Ария князя Игоря. Портрет половцев.</w:t>
            </w:r>
          </w:p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 xml:space="preserve"> Плач Ярославны.</w:t>
            </w: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848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34" w:type="dxa"/>
            <w:vMerge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848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34" w:type="dxa"/>
            <w:vMerge w:val="restart"/>
          </w:tcPr>
          <w:p w:rsidR="00310C24" w:rsidRPr="00AB118B" w:rsidRDefault="00310C24" w:rsidP="00AB11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В музыкальном театре. Балет. Балет «Ярославна». Вступление. Стон Русской земли. Первая битва с поло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вцами. Плач Ярославны. Молитва.</w:t>
            </w: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848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34" w:type="dxa"/>
            <w:vMerge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848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7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Героическая тема в русской музык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 Галерея героических образов.</w:t>
            </w: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848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34" w:type="dxa"/>
            <w:vMerge w:val="restart"/>
          </w:tcPr>
          <w:p w:rsidR="00310C24" w:rsidRPr="00AB118B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 xml:space="preserve">В музыкальном театре. Мой народ - американцы. Порги и </w:t>
            </w:r>
            <w:proofErr w:type="spellStart"/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Бесс</w:t>
            </w:r>
            <w:proofErr w:type="spellEnd"/>
            <w:r w:rsidRPr="00CF06D4">
              <w:rPr>
                <w:rFonts w:ascii="Times New Roman" w:hAnsi="Times New Roman" w:cs="Times New Roman"/>
                <w:sz w:val="24"/>
                <w:szCs w:val="24"/>
              </w:rPr>
              <w:t xml:space="preserve">. Первая американская национальная опера. </w:t>
            </w:r>
            <w:r w:rsidRPr="00CF0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традиций оперного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пектакля в музыкальном театре. </w:t>
            </w: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310C24" w:rsidRPr="00CF06D4" w:rsidTr="00310C24">
        <w:tc>
          <w:tcPr>
            <w:tcW w:w="848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734" w:type="dxa"/>
            <w:vMerge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848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1734" w:type="dxa"/>
            <w:vMerge w:val="restart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Опера «Кармен». Самая популярная опера в мире.</w:t>
            </w:r>
            <w:r w:rsidRPr="00CF06D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Образ Карм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ен. Образы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Эскамильо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848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734" w:type="dxa"/>
            <w:vMerge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848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734" w:type="dxa"/>
          </w:tcPr>
          <w:p w:rsidR="00310C24" w:rsidRPr="00AB118B" w:rsidRDefault="00310C24" w:rsidP="00CF06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Щедрин. Балет «Кармен-сюита»</w:t>
            </w:r>
            <w:r w:rsidRPr="00CF06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Новое прочтение оперы Бизе. Образ Кармен. Образ </w:t>
            </w:r>
            <w:proofErr w:type="spellStart"/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Хозе</w:t>
            </w:r>
            <w:proofErr w:type="spellEnd"/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Образы «масок» и </w:t>
            </w:r>
            <w:proofErr w:type="spellStart"/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Тореодора</w:t>
            </w:r>
            <w:proofErr w:type="spellEnd"/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848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734" w:type="dxa"/>
          </w:tcPr>
          <w:p w:rsidR="00310C24" w:rsidRPr="00AB118B" w:rsidRDefault="00310C24" w:rsidP="00CF06D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Сюжеты и образы духовной музыки.</w:t>
            </w:r>
            <w:r w:rsidRPr="00CF06D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Высокая месса. «От страдания к радости». Всенощное бдение. Музыкальное зодчество России. Образы «Вечерни» и «Утрени».</w:t>
            </w: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848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734" w:type="dxa"/>
            <w:vMerge w:val="restart"/>
          </w:tcPr>
          <w:p w:rsidR="00310C24" w:rsidRDefault="00310C24" w:rsidP="00AB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Рок-опе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 «Иисус Христос-суперзвезда».</w:t>
            </w:r>
          </w:p>
          <w:p w:rsidR="00310C24" w:rsidRPr="00CF06D4" w:rsidRDefault="00310C24" w:rsidP="00AB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Вечные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емы. Главные образы.</w:t>
            </w: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848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734" w:type="dxa"/>
            <w:vMerge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848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7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Музыка  к драматическому  спектаклю.</w:t>
            </w:r>
            <w:r w:rsidRPr="00CF06D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310C24" w:rsidRPr="00AB118B" w:rsidRDefault="00310C24" w:rsidP="00AB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«Ромео и Джульетта». Гоголь-сюита. Из музыки к спектаклю «Ревизская сказка». Образ «Гоголь-сюиты»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«Музыканты – извечные маги». </w:t>
            </w: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848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734" w:type="dxa"/>
            <w:vMerge w:val="restart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 xml:space="preserve">  Музыкальная  драматургия - развитие   музыки. </w:t>
            </w:r>
          </w:p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Два направления музыкальной культуры. Духовная музыка. Светская музыка.</w:t>
            </w:r>
            <w:r w:rsidRPr="00CF06D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848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734" w:type="dxa"/>
            <w:vMerge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848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734" w:type="dxa"/>
            <w:vMerge w:val="restart"/>
          </w:tcPr>
          <w:p w:rsidR="00310C2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Камерная инструментальная музыка.</w:t>
            </w:r>
          </w:p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Этюд. Транскрипция.</w:t>
            </w: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848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734" w:type="dxa"/>
            <w:vMerge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848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734" w:type="dxa"/>
            <w:vMerge w:val="restart"/>
          </w:tcPr>
          <w:p w:rsidR="00310C24" w:rsidRPr="00AB118B" w:rsidRDefault="00310C24" w:rsidP="00CF06D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 xml:space="preserve">Циклические формы инструментальной музыки.    Кончерто гроссо. Сюита в старинном стиле. </w:t>
            </w:r>
            <w:proofErr w:type="spellStart"/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А.Шнитке</w:t>
            </w:r>
            <w:proofErr w:type="spellEnd"/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848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734" w:type="dxa"/>
            <w:vMerge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848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734" w:type="dxa"/>
            <w:vMerge w:val="restart"/>
          </w:tcPr>
          <w:p w:rsidR="00310C24" w:rsidRPr="00AB118B" w:rsidRDefault="00310C24" w:rsidP="00CF06D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 xml:space="preserve">Соната. Соната №8 («Патетическая») </w:t>
            </w:r>
            <w:proofErr w:type="spellStart"/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Л.Бетховен</w:t>
            </w:r>
            <w:proofErr w:type="spellEnd"/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, Соната №2С Прокофьева. Соната №11 В.-</w:t>
            </w:r>
            <w:proofErr w:type="spellStart"/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А.Моцарта</w:t>
            </w:r>
            <w:proofErr w:type="spellEnd"/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848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734" w:type="dxa"/>
            <w:vMerge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848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734" w:type="dxa"/>
            <w:vMerge w:val="restart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Симфоническая музыка.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 xml:space="preserve">Симфония №103(с тремоло литавр) Й. Гайдна. </w:t>
            </w:r>
          </w:p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Симфония №40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Моцарта.Симфония</w:t>
            </w:r>
            <w:proofErr w:type="spellEnd"/>
            <w:r w:rsidRPr="00CF06D4">
              <w:rPr>
                <w:rFonts w:ascii="Times New Roman" w:hAnsi="Times New Roman" w:cs="Times New Roman"/>
                <w:sz w:val="24"/>
                <w:szCs w:val="24"/>
              </w:rPr>
              <w:t xml:space="preserve"> №1( «Классическая») С. Прокофьева.</w:t>
            </w:r>
          </w:p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 xml:space="preserve">Симфония №5 Л. Бетховена, Симфония №8 («Неоконченная») Ф. Шуберта. Симфония №1 В. </w:t>
            </w:r>
            <w:proofErr w:type="spellStart"/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Калинникова</w:t>
            </w:r>
            <w:proofErr w:type="spellEnd"/>
            <w:r w:rsidRPr="00CF06D4">
              <w:rPr>
                <w:rFonts w:ascii="Times New Roman" w:hAnsi="Times New Roman" w:cs="Times New Roman"/>
                <w:sz w:val="24"/>
                <w:szCs w:val="24"/>
              </w:rPr>
              <w:t xml:space="preserve"> .  Картинная галерея. Симфония № 5 П. Чайковского. Симфония №7 («Ленинградская») Д. Шостаковича. </w:t>
            </w: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848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734" w:type="dxa"/>
            <w:vMerge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848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734" w:type="dxa"/>
            <w:vMerge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848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734" w:type="dxa"/>
            <w:vMerge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848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734" w:type="dxa"/>
            <w:vMerge w:val="restart"/>
          </w:tcPr>
          <w:p w:rsidR="00310C24" w:rsidRPr="00CF06D4" w:rsidRDefault="00310C24" w:rsidP="00CF06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eastAsia="Calibri" w:hAnsi="Times New Roman" w:cs="Times New Roman"/>
                <w:sz w:val="24"/>
                <w:szCs w:val="24"/>
              </w:rPr>
              <w:t>Симфоническая картина «Празднества» К. Дебюсси.</w:t>
            </w:r>
          </w:p>
          <w:p w:rsidR="00310C24" w:rsidRPr="00CF06D4" w:rsidRDefault="00310C24" w:rsidP="00CF06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Инструментальный концерт. Концерт для скрипки с оркестром А. Хачатуряна.</w:t>
            </w: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848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734" w:type="dxa"/>
            <w:vMerge/>
          </w:tcPr>
          <w:p w:rsidR="00310C24" w:rsidRPr="00CF06D4" w:rsidRDefault="00310C24" w:rsidP="00CF06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848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734" w:type="dxa"/>
          </w:tcPr>
          <w:p w:rsidR="00310C24" w:rsidRPr="00AB118B" w:rsidRDefault="00310C24" w:rsidP="00AB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Рап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содия в стиле блюз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Дж.Гершвина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rPr>
          <w:trHeight w:val="295"/>
        </w:trPr>
        <w:tc>
          <w:tcPr>
            <w:tcW w:w="848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734" w:type="dxa"/>
          </w:tcPr>
          <w:p w:rsidR="00310C24" w:rsidRPr="00CF06D4" w:rsidRDefault="00310C24" w:rsidP="0031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 xml:space="preserve">Музыка народов мира. Популярные хиты из мюзиклов и рок - </w:t>
            </w:r>
            <w:proofErr w:type="spellStart"/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опер.«Пусть</w:t>
            </w:r>
            <w:proofErr w:type="spellEnd"/>
            <w:r w:rsidRPr="00CF06D4">
              <w:rPr>
                <w:rFonts w:ascii="Times New Roman" w:hAnsi="Times New Roman" w:cs="Times New Roman"/>
                <w:sz w:val="24"/>
                <w:szCs w:val="24"/>
              </w:rPr>
              <w:t xml:space="preserve"> музыка звучит!» </w:t>
            </w: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rPr>
          <w:trHeight w:val="425"/>
        </w:trPr>
        <w:tc>
          <w:tcPr>
            <w:tcW w:w="848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734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аттестация. Конкурс песен – годовая оценка.</w:t>
            </w: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rPr>
          <w:trHeight w:val="417"/>
        </w:trPr>
        <w:tc>
          <w:tcPr>
            <w:tcW w:w="848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734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Обобщающая работа по темам года.</w:t>
            </w: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E046E" w:rsidRDefault="00EE046E" w:rsidP="00CF06D4">
      <w:pPr>
        <w:rPr>
          <w:rFonts w:ascii="Times New Roman" w:hAnsi="Times New Roman" w:cs="Times New Roman"/>
        </w:rPr>
      </w:pPr>
    </w:p>
    <w:p w:rsidR="00EE046E" w:rsidRPr="00CF06D4" w:rsidRDefault="00EE046E" w:rsidP="00CF06D4">
      <w:pPr>
        <w:rPr>
          <w:rFonts w:ascii="Times New Roman" w:hAnsi="Times New Roman" w:cs="Times New Roman"/>
        </w:rPr>
      </w:pPr>
    </w:p>
    <w:p w:rsidR="00CF06D4" w:rsidRPr="00697D28" w:rsidRDefault="005930D6" w:rsidP="00697D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 w:rsidR="00CF06D4" w:rsidRPr="00CF06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ематическое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F06D4" w:rsidRPr="00CF06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планирование по музыке для 7 класса.</w:t>
      </w:r>
    </w:p>
    <w:tbl>
      <w:tblPr>
        <w:tblStyle w:val="2"/>
        <w:tblW w:w="0" w:type="auto"/>
        <w:tblInd w:w="2175" w:type="dxa"/>
        <w:tblLayout w:type="fixed"/>
        <w:tblLook w:val="04A0" w:firstRow="1" w:lastRow="0" w:firstColumn="1" w:lastColumn="0" w:noHBand="0" w:noVBand="1"/>
      </w:tblPr>
      <w:tblGrid>
        <w:gridCol w:w="675"/>
        <w:gridCol w:w="7088"/>
        <w:gridCol w:w="1134"/>
      </w:tblGrid>
      <w:tr w:rsidR="00310C24" w:rsidRPr="00CF06D4" w:rsidTr="00310C24">
        <w:trPr>
          <w:trHeight w:val="278"/>
        </w:trPr>
        <w:tc>
          <w:tcPr>
            <w:tcW w:w="675" w:type="dxa"/>
            <w:vMerge w:val="restart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7088" w:type="dxa"/>
            <w:vMerge w:val="restart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 xml:space="preserve"> Тема урока</w:t>
            </w:r>
          </w:p>
        </w:tc>
        <w:tc>
          <w:tcPr>
            <w:tcW w:w="1134" w:type="dxa"/>
            <w:vMerge w:val="restart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Коли-</w:t>
            </w:r>
            <w:proofErr w:type="spellStart"/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тво</w:t>
            </w:r>
            <w:proofErr w:type="spellEnd"/>
            <w:r w:rsidRPr="00CF06D4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310C24" w:rsidRPr="00CF06D4" w:rsidTr="00310C24">
        <w:trPr>
          <w:trHeight w:val="277"/>
        </w:trPr>
        <w:tc>
          <w:tcPr>
            <w:tcW w:w="675" w:type="dxa"/>
            <w:vMerge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vMerge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C24" w:rsidRPr="00CF06D4" w:rsidTr="00310C24">
        <w:trPr>
          <w:trHeight w:val="333"/>
        </w:trPr>
        <w:tc>
          <w:tcPr>
            <w:tcW w:w="675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310C24" w:rsidRPr="00EE046E" w:rsidRDefault="00310C24" w:rsidP="00EE0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Классика и современность</w:t>
            </w: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</w:t>
            </w: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675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  <w:vMerge w:val="restart"/>
          </w:tcPr>
          <w:p w:rsidR="00310C24" w:rsidRPr="00CF06D4" w:rsidRDefault="00310C24" w:rsidP="00CF06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музыкальном театре. Опера. </w:t>
            </w:r>
          </w:p>
          <w:p w:rsidR="00310C24" w:rsidRPr="005930D6" w:rsidRDefault="00310C24" w:rsidP="005930D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 «Иван Сусанин». Новая эпоха в русской музыке.</w:t>
            </w:r>
            <w:r w:rsidRPr="00CF06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CF06D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675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8" w:type="dxa"/>
            <w:vMerge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675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8" w:type="dxa"/>
            <w:vMerge w:val="restart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 xml:space="preserve">Опера «Князь Игорь».  Русская эпическая опера. </w:t>
            </w:r>
          </w:p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Ария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князя Игоря. Портрет половцев. Плач Ярославны.</w:t>
            </w: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675" w:type="dxa"/>
          </w:tcPr>
          <w:p w:rsidR="00310C24" w:rsidRPr="00AB118B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8" w:type="dxa"/>
            <w:vMerge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675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8" w:type="dxa"/>
            <w:vMerge w:val="restart"/>
          </w:tcPr>
          <w:p w:rsidR="00310C24" w:rsidRPr="00073044" w:rsidRDefault="00310C24" w:rsidP="000730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В музыкальном театре. Балет. Балет «Ярославна». Вступление. Стон Русской земли. Первая битва с поло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вцами. Плач Ярославны. Молитва.</w:t>
            </w: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675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8" w:type="dxa"/>
            <w:vMerge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675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088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Героическая тема в русской музык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 Галерея героических образов.</w:t>
            </w: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675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8" w:type="dxa"/>
            <w:vMerge w:val="restart"/>
          </w:tcPr>
          <w:p w:rsidR="00310C24" w:rsidRPr="005930D6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 xml:space="preserve">В музыкальном театре. Мой народ - американцы. Порги и </w:t>
            </w:r>
            <w:proofErr w:type="spellStart"/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Бесс</w:t>
            </w:r>
            <w:proofErr w:type="spellEnd"/>
            <w:r w:rsidRPr="00CF06D4">
              <w:rPr>
                <w:rFonts w:ascii="Times New Roman" w:hAnsi="Times New Roman" w:cs="Times New Roman"/>
                <w:sz w:val="24"/>
                <w:szCs w:val="24"/>
              </w:rPr>
              <w:t xml:space="preserve">. Первая американская национальная опера. Развитие традиций оперного спектакля в музыкальном театре. </w:t>
            </w: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675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8" w:type="dxa"/>
            <w:vMerge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675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8" w:type="dxa"/>
            <w:vMerge w:val="restart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Опера «Кармен». Самая популярная опера в мире.</w:t>
            </w:r>
            <w:r w:rsidRPr="00CF06D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Образ Карм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ен. Образы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Эскамильо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675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8" w:type="dxa"/>
            <w:vMerge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675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8" w:type="dxa"/>
          </w:tcPr>
          <w:p w:rsidR="00310C24" w:rsidRPr="00073044" w:rsidRDefault="00310C24" w:rsidP="00CF06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Щедрин. Балет «Кармен-сюита»</w:t>
            </w:r>
            <w:r w:rsidRPr="00CF06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Новое прочтение оперы Бизе. Образ Кармен. Образ </w:t>
            </w:r>
            <w:proofErr w:type="spellStart"/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Образы «масок»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Тореодора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675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8" w:type="dxa"/>
          </w:tcPr>
          <w:p w:rsidR="00310C24" w:rsidRPr="00073044" w:rsidRDefault="00310C24" w:rsidP="00CF06D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Сюжеты и образы духовной музыки.</w:t>
            </w:r>
            <w:r w:rsidRPr="00CF06D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Высокая месса. «От страдания к радости». Всенощное бдение. Музыкальное зодчество России. Образы «Вечерни» и «Утрени».</w:t>
            </w: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675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8" w:type="dxa"/>
            <w:vMerge w:val="restart"/>
          </w:tcPr>
          <w:p w:rsidR="00310C24" w:rsidRPr="00CF06D4" w:rsidRDefault="00310C24" w:rsidP="00073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Рок-опера «Иисус Христос-суперзвезда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Вечные темы. Главные образы.</w:t>
            </w: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675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8" w:type="dxa"/>
            <w:vMerge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675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8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Музыка  к драматическому  спектаклю.</w:t>
            </w:r>
            <w:r w:rsidRPr="00CF06D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310C24" w:rsidRPr="00073044" w:rsidRDefault="00310C24" w:rsidP="00073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«Ромео и Джульетта». Гоголь-сюита. Из музыки к спектаклю «Ревизская сказка». Образ «Гоголь-сюиты»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«Музыканты – извечные маги». </w:t>
            </w: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675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7088" w:type="dxa"/>
            <w:vMerge w:val="restart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 xml:space="preserve">  Музыкальная  драматургия - развитие   музыки. </w:t>
            </w:r>
          </w:p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Два направления музыкальной культуры. Духовная музыка. Светская музыка.</w:t>
            </w:r>
            <w:r w:rsidRPr="00CF06D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675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8" w:type="dxa"/>
            <w:vMerge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675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8" w:type="dxa"/>
            <w:vMerge w:val="restart"/>
          </w:tcPr>
          <w:p w:rsidR="00310C2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амерная инструментальная музыка.</w:t>
            </w:r>
          </w:p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Этюд. Транскрипция.</w:t>
            </w: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675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8" w:type="dxa"/>
            <w:vMerge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675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8" w:type="dxa"/>
            <w:vMerge w:val="restart"/>
          </w:tcPr>
          <w:p w:rsidR="00310C24" w:rsidRPr="00073044" w:rsidRDefault="00310C24" w:rsidP="00CF06D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 xml:space="preserve">Циклические формы инструментальной музыки.    Кончерто гроссо. Сюита в старинном стиле. </w:t>
            </w:r>
            <w:proofErr w:type="spellStart"/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А.Шнитке</w:t>
            </w:r>
            <w:proofErr w:type="spellEnd"/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675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8" w:type="dxa"/>
            <w:vMerge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675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8" w:type="dxa"/>
            <w:vMerge w:val="restart"/>
          </w:tcPr>
          <w:p w:rsidR="00310C24" w:rsidRPr="00073044" w:rsidRDefault="00310C24" w:rsidP="00CF06D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 xml:space="preserve">Соната. Соната №8 («Патетическая») </w:t>
            </w:r>
            <w:proofErr w:type="spellStart"/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Л.Бетховен</w:t>
            </w:r>
            <w:proofErr w:type="spellEnd"/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, Соната №2С Прокофьева. Соната №11 В.-</w:t>
            </w:r>
            <w:proofErr w:type="spellStart"/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А.Моцарта</w:t>
            </w:r>
            <w:proofErr w:type="spellEnd"/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675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8" w:type="dxa"/>
            <w:vMerge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rPr>
          <w:trHeight w:val="543"/>
        </w:trPr>
        <w:tc>
          <w:tcPr>
            <w:tcW w:w="675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8" w:type="dxa"/>
            <w:vMerge w:val="restart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Симфоническая музыка.</w:t>
            </w:r>
          </w:p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 xml:space="preserve">Симфония №103(с тремоло литавр) Й. Гайдна. </w:t>
            </w:r>
          </w:p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Симфония №40</w:t>
            </w:r>
          </w:p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В. Моцарта.</w:t>
            </w:r>
          </w:p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Симфония №1</w:t>
            </w:r>
          </w:p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( «Классическая») С. Прокофьева.</w:t>
            </w:r>
          </w:p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 xml:space="preserve">Симфония №5 Л. Бетховена, Симфония №8 («Неоконченная») Ф. Шуберта. Симфония №1 В. </w:t>
            </w:r>
            <w:proofErr w:type="spellStart"/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Калинникова</w:t>
            </w:r>
            <w:proofErr w:type="spellEnd"/>
            <w:r w:rsidRPr="00CF06D4">
              <w:rPr>
                <w:rFonts w:ascii="Times New Roman" w:hAnsi="Times New Roman" w:cs="Times New Roman"/>
                <w:sz w:val="24"/>
                <w:szCs w:val="24"/>
              </w:rPr>
              <w:t xml:space="preserve"> .  Картинная галерея. Симфония № 5 П. Чайковского. Симфония №7 («Ленинградская») Д. Шостаковича. </w:t>
            </w: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rPr>
          <w:trHeight w:val="1398"/>
        </w:trPr>
        <w:tc>
          <w:tcPr>
            <w:tcW w:w="675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8" w:type="dxa"/>
            <w:vMerge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rPr>
          <w:trHeight w:val="287"/>
        </w:trPr>
        <w:tc>
          <w:tcPr>
            <w:tcW w:w="675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8" w:type="dxa"/>
            <w:vMerge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675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88" w:type="dxa"/>
            <w:vMerge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675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8" w:type="dxa"/>
            <w:vMerge w:val="restart"/>
          </w:tcPr>
          <w:p w:rsidR="00310C24" w:rsidRPr="00CF06D4" w:rsidRDefault="00310C24" w:rsidP="00CF06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eastAsia="Calibri" w:hAnsi="Times New Roman" w:cs="Times New Roman"/>
                <w:sz w:val="24"/>
                <w:szCs w:val="24"/>
              </w:rPr>
              <w:t>Симфоническая картина «Празднества» К. Дебюсси.</w:t>
            </w:r>
          </w:p>
          <w:p w:rsidR="00310C24" w:rsidRPr="00CF06D4" w:rsidRDefault="00310C24" w:rsidP="00CF06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Инструментальный концерт. Концерт для скрипки с оркестром А. Хачатуряна.</w:t>
            </w: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675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88" w:type="dxa"/>
            <w:vMerge/>
          </w:tcPr>
          <w:p w:rsidR="00310C24" w:rsidRPr="00CF06D4" w:rsidRDefault="00310C24" w:rsidP="00CF06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c>
          <w:tcPr>
            <w:tcW w:w="675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88" w:type="dxa"/>
          </w:tcPr>
          <w:p w:rsidR="00310C24" w:rsidRPr="00073044" w:rsidRDefault="00310C24" w:rsidP="00073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Рап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содия в стиле блюз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Дж.Гершвина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CF06D4" w:rsidTr="00310C24">
        <w:trPr>
          <w:trHeight w:val="920"/>
        </w:trPr>
        <w:tc>
          <w:tcPr>
            <w:tcW w:w="675" w:type="dxa"/>
          </w:tcPr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7088" w:type="dxa"/>
          </w:tcPr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Музыка народов мира. Популярные хиты из мюзиклов и рок - опер.</w:t>
            </w:r>
          </w:p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 xml:space="preserve">«Пусть музыка звучит!» </w:t>
            </w:r>
          </w:p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аттестация. Практическая работа – годовая оценка.</w:t>
            </w:r>
          </w:p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310C24" w:rsidRPr="00CF06D4" w:rsidRDefault="00310C24" w:rsidP="00CF0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Обобщающая работа по темам года.</w:t>
            </w:r>
          </w:p>
        </w:tc>
        <w:tc>
          <w:tcPr>
            <w:tcW w:w="1134" w:type="dxa"/>
          </w:tcPr>
          <w:p w:rsidR="00310C2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10C2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C2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C2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10C2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C24" w:rsidRPr="00CF06D4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F06D4" w:rsidRPr="00CF06D4" w:rsidRDefault="00CF06D4" w:rsidP="0007304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E046E" w:rsidRDefault="00EE046E" w:rsidP="00EE0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F06D4" w:rsidRPr="00CF06D4" w:rsidRDefault="005930D6" w:rsidP="0007304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06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 w:rsidR="00CF06D4" w:rsidRPr="00CF06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ематическое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F06D4" w:rsidRPr="00CF06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планирование по музыке 8 класс </w:t>
      </w:r>
    </w:p>
    <w:tbl>
      <w:tblPr>
        <w:tblStyle w:val="30"/>
        <w:tblW w:w="0" w:type="auto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531"/>
        <w:gridCol w:w="7266"/>
        <w:gridCol w:w="1134"/>
      </w:tblGrid>
      <w:tr w:rsidR="00310C24" w:rsidRPr="00F00019" w:rsidTr="00F00019">
        <w:trPr>
          <w:trHeight w:val="383"/>
          <w:jc w:val="center"/>
        </w:trPr>
        <w:tc>
          <w:tcPr>
            <w:tcW w:w="531" w:type="dxa"/>
            <w:vMerge w:val="restart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266" w:type="dxa"/>
            <w:vMerge w:val="restart"/>
          </w:tcPr>
          <w:p w:rsidR="00310C24" w:rsidRPr="00F00019" w:rsidRDefault="00310C24" w:rsidP="00CF0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  <w:vMerge w:val="restart"/>
          </w:tcPr>
          <w:p w:rsidR="00310C24" w:rsidRPr="00F00019" w:rsidRDefault="00310C24" w:rsidP="00CF0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310C24" w:rsidRPr="00F00019" w:rsidRDefault="00310C24" w:rsidP="00CF0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310C24" w:rsidRPr="00F00019" w:rsidTr="00F00019">
        <w:trPr>
          <w:trHeight w:val="382"/>
          <w:jc w:val="center"/>
        </w:trPr>
        <w:tc>
          <w:tcPr>
            <w:tcW w:w="531" w:type="dxa"/>
            <w:vMerge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6" w:type="dxa"/>
            <w:vMerge/>
          </w:tcPr>
          <w:p w:rsidR="00310C24" w:rsidRPr="00F00019" w:rsidRDefault="00310C24" w:rsidP="00CF0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10C24" w:rsidRPr="00F00019" w:rsidRDefault="00310C24" w:rsidP="00CF0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C24" w:rsidRPr="00F00019" w:rsidTr="00F00019">
        <w:trPr>
          <w:jc w:val="center"/>
        </w:trPr>
        <w:tc>
          <w:tcPr>
            <w:tcW w:w="531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6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Классика в нашей жизни</w:t>
            </w:r>
          </w:p>
        </w:tc>
        <w:tc>
          <w:tcPr>
            <w:tcW w:w="1134" w:type="dxa"/>
          </w:tcPr>
          <w:p w:rsidR="00310C24" w:rsidRPr="00F00019" w:rsidRDefault="00310C24" w:rsidP="00CF0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F00019" w:rsidTr="00F00019">
        <w:trPr>
          <w:jc w:val="center"/>
        </w:trPr>
        <w:tc>
          <w:tcPr>
            <w:tcW w:w="531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66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В музыкальном театре. Опера.</w:t>
            </w:r>
          </w:p>
        </w:tc>
        <w:tc>
          <w:tcPr>
            <w:tcW w:w="1134" w:type="dxa"/>
          </w:tcPr>
          <w:p w:rsidR="00310C24" w:rsidRPr="00F00019" w:rsidRDefault="00310C24" w:rsidP="00CF0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F00019" w:rsidTr="00F00019">
        <w:trPr>
          <w:jc w:val="center"/>
        </w:trPr>
        <w:tc>
          <w:tcPr>
            <w:tcW w:w="531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66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 xml:space="preserve">В музыкальном театре. Опера "Князь </w:t>
            </w:r>
            <w:proofErr w:type="spellStart"/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Игорь".Русская</w:t>
            </w:r>
            <w:proofErr w:type="spellEnd"/>
            <w:r w:rsidRPr="00F00019">
              <w:rPr>
                <w:rFonts w:ascii="Times New Roman" w:hAnsi="Times New Roman" w:cs="Times New Roman"/>
                <w:sz w:val="24"/>
                <w:szCs w:val="24"/>
              </w:rPr>
              <w:t xml:space="preserve"> эпическая опера .Ария князя </w:t>
            </w:r>
            <w:proofErr w:type="spellStart"/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игоря</w:t>
            </w:r>
            <w:proofErr w:type="spellEnd"/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. Портрет половцев. "Плач Ярославны"</w:t>
            </w:r>
          </w:p>
        </w:tc>
        <w:tc>
          <w:tcPr>
            <w:tcW w:w="1134" w:type="dxa"/>
          </w:tcPr>
          <w:p w:rsidR="00310C24" w:rsidRPr="00F00019" w:rsidRDefault="00310C24" w:rsidP="00CF0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F00019" w:rsidTr="00F00019">
        <w:trPr>
          <w:jc w:val="center"/>
        </w:trPr>
        <w:tc>
          <w:tcPr>
            <w:tcW w:w="531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66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Балет «Ярославна». Вступление. "стон Русской земли". "Первая битва с половцами". "Плач Ярославны". "Молитва".</w:t>
            </w:r>
          </w:p>
        </w:tc>
        <w:tc>
          <w:tcPr>
            <w:tcW w:w="1134" w:type="dxa"/>
          </w:tcPr>
          <w:p w:rsidR="00310C24" w:rsidRPr="00F00019" w:rsidRDefault="00310C24" w:rsidP="00CF0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310C24" w:rsidRPr="00F00019" w:rsidTr="00F00019">
        <w:trPr>
          <w:jc w:val="center"/>
        </w:trPr>
        <w:tc>
          <w:tcPr>
            <w:tcW w:w="531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66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В музыкальном театре. Мюзикл. Рок-опера ."Человек есть тайна" .Рок-опера "Преступление и наказание".</w:t>
            </w:r>
          </w:p>
        </w:tc>
        <w:tc>
          <w:tcPr>
            <w:tcW w:w="1134" w:type="dxa"/>
          </w:tcPr>
          <w:p w:rsidR="00310C24" w:rsidRPr="00F00019" w:rsidRDefault="00310C24" w:rsidP="00CF0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F00019" w:rsidTr="00F00019">
        <w:trPr>
          <w:jc w:val="center"/>
        </w:trPr>
        <w:tc>
          <w:tcPr>
            <w:tcW w:w="531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66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Мюзикл "Ромео и Джульетта" :от ненависти до любви"</w:t>
            </w:r>
          </w:p>
        </w:tc>
        <w:tc>
          <w:tcPr>
            <w:tcW w:w="1134" w:type="dxa"/>
          </w:tcPr>
          <w:p w:rsidR="00310C24" w:rsidRPr="00F00019" w:rsidRDefault="00310C24" w:rsidP="00CF0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 1</w:t>
            </w:r>
          </w:p>
        </w:tc>
      </w:tr>
      <w:tr w:rsidR="00310C24" w:rsidRPr="00F00019" w:rsidTr="00F00019">
        <w:trPr>
          <w:jc w:val="center"/>
        </w:trPr>
        <w:tc>
          <w:tcPr>
            <w:tcW w:w="531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66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Музыка к драматическому спектаклю. "Ромео и Джульетта "Музыкальные зарисовки для большого симфонического оркестра.</w:t>
            </w:r>
          </w:p>
        </w:tc>
        <w:tc>
          <w:tcPr>
            <w:tcW w:w="1134" w:type="dxa"/>
          </w:tcPr>
          <w:p w:rsidR="00310C24" w:rsidRPr="00F00019" w:rsidRDefault="00310C24" w:rsidP="00CF0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F00019" w:rsidTr="00F00019">
        <w:trPr>
          <w:jc w:val="center"/>
        </w:trPr>
        <w:tc>
          <w:tcPr>
            <w:tcW w:w="531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66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Из музыки к спектаклю "Ревизская сказка". Образы Гоголь -сюиты.</w:t>
            </w:r>
          </w:p>
        </w:tc>
        <w:tc>
          <w:tcPr>
            <w:tcW w:w="1134" w:type="dxa"/>
          </w:tcPr>
          <w:p w:rsidR="00310C24" w:rsidRPr="00F00019" w:rsidRDefault="00310C24" w:rsidP="00CF0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F00019" w:rsidTr="00F00019">
        <w:trPr>
          <w:jc w:val="center"/>
        </w:trPr>
        <w:tc>
          <w:tcPr>
            <w:tcW w:w="531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66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Обобщающий урок-концерт по теме "Классика и современность".</w:t>
            </w:r>
          </w:p>
        </w:tc>
        <w:tc>
          <w:tcPr>
            <w:tcW w:w="1134" w:type="dxa"/>
          </w:tcPr>
          <w:p w:rsidR="00310C24" w:rsidRPr="00F00019" w:rsidRDefault="00310C24" w:rsidP="00CF0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F00019" w:rsidTr="00F00019">
        <w:trPr>
          <w:jc w:val="center"/>
        </w:trPr>
        <w:tc>
          <w:tcPr>
            <w:tcW w:w="531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66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 xml:space="preserve">Музыка Э. Грига к драме Г. Ибсена "Пер </w:t>
            </w:r>
            <w:proofErr w:type="spellStart"/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Гюнт</w:t>
            </w:r>
            <w:proofErr w:type="spellEnd"/>
            <w:r w:rsidRPr="00F00019">
              <w:rPr>
                <w:rFonts w:ascii="Times New Roman" w:hAnsi="Times New Roman" w:cs="Times New Roman"/>
                <w:sz w:val="24"/>
                <w:szCs w:val="24"/>
              </w:rPr>
              <w:t xml:space="preserve">  ".</w:t>
            </w:r>
          </w:p>
        </w:tc>
        <w:tc>
          <w:tcPr>
            <w:tcW w:w="1134" w:type="dxa"/>
          </w:tcPr>
          <w:p w:rsidR="00310C24" w:rsidRPr="00F00019" w:rsidRDefault="00310C24" w:rsidP="00CF0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F00019" w:rsidTr="00F00019">
        <w:trPr>
          <w:jc w:val="center"/>
        </w:trPr>
        <w:tc>
          <w:tcPr>
            <w:tcW w:w="531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66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 xml:space="preserve">Музыка в </w:t>
            </w:r>
            <w:proofErr w:type="spellStart"/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кино.Ты</w:t>
            </w:r>
            <w:proofErr w:type="spellEnd"/>
            <w:r w:rsidRPr="00F00019">
              <w:rPr>
                <w:rFonts w:ascii="Times New Roman" w:hAnsi="Times New Roman" w:cs="Times New Roman"/>
                <w:sz w:val="24"/>
                <w:szCs w:val="24"/>
              </w:rPr>
              <w:t xml:space="preserve"> отправишься в </w:t>
            </w:r>
            <w:proofErr w:type="spellStart"/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путь,чтобы</w:t>
            </w:r>
            <w:proofErr w:type="spellEnd"/>
            <w:r w:rsidRPr="00F00019">
              <w:rPr>
                <w:rFonts w:ascii="Times New Roman" w:hAnsi="Times New Roman" w:cs="Times New Roman"/>
                <w:sz w:val="24"/>
                <w:szCs w:val="24"/>
              </w:rPr>
              <w:t xml:space="preserve"> зажечь день... Музыка к фильму "Властелин колец"</w:t>
            </w:r>
          </w:p>
        </w:tc>
        <w:tc>
          <w:tcPr>
            <w:tcW w:w="1134" w:type="dxa"/>
          </w:tcPr>
          <w:p w:rsidR="00310C24" w:rsidRPr="00F00019" w:rsidRDefault="00310C24" w:rsidP="00CF0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F00019" w:rsidTr="00F00019">
        <w:trPr>
          <w:jc w:val="center"/>
        </w:trPr>
        <w:tc>
          <w:tcPr>
            <w:tcW w:w="531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66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В концертном зале. Симфония: прошлое и настоящее. Симфония № 8 ("Неоконченная") Ф. Шуберта»</w:t>
            </w:r>
          </w:p>
        </w:tc>
        <w:tc>
          <w:tcPr>
            <w:tcW w:w="1134" w:type="dxa"/>
          </w:tcPr>
          <w:p w:rsidR="00310C24" w:rsidRPr="00F00019" w:rsidRDefault="00310C24" w:rsidP="00CF0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F00019" w:rsidTr="00F00019">
        <w:trPr>
          <w:jc w:val="center"/>
        </w:trPr>
        <w:tc>
          <w:tcPr>
            <w:tcW w:w="531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66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Симфония № 5 П. И. Чайковского</w:t>
            </w:r>
          </w:p>
        </w:tc>
        <w:tc>
          <w:tcPr>
            <w:tcW w:w="1134" w:type="dxa"/>
          </w:tcPr>
          <w:p w:rsidR="00310C24" w:rsidRPr="00F00019" w:rsidRDefault="00310C24" w:rsidP="00CF0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F00019" w:rsidTr="00F00019">
        <w:trPr>
          <w:jc w:val="center"/>
        </w:trPr>
        <w:tc>
          <w:tcPr>
            <w:tcW w:w="531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66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Симфония № 1 («Классическая») С. Прокофьева</w:t>
            </w:r>
          </w:p>
        </w:tc>
        <w:tc>
          <w:tcPr>
            <w:tcW w:w="1134" w:type="dxa"/>
          </w:tcPr>
          <w:p w:rsidR="00310C24" w:rsidRPr="00F00019" w:rsidRDefault="00310C24" w:rsidP="00CF0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F00019" w:rsidTr="00F00019">
        <w:trPr>
          <w:jc w:val="center"/>
        </w:trPr>
        <w:tc>
          <w:tcPr>
            <w:tcW w:w="531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66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Музыка -это огромный мир ,окружающий человека...</w:t>
            </w:r>
          </w:p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34" w:type="dxa"/>
          </w:tcPr>
          <w:p w:rsidR="00310C24" w:rsidRPr="00F00019" w:rsidRDefault="00310C24" w:rsidP="00CF0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F00019" w:rsidTr="00F00019">
        <w:trPr>
          <w:jc w:val="center"/>
        </w:trPr>
        <w:tc>
          <w:tcPr>
            <w:tcW w:w="531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66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Обобщающий урок- концерт по теме: "Классика и современность".</w:t>
            </w:r>
          </w:p>
        </w:tc>
        <w:tc>
          <w:tcPr>
            <w:tcW w:w="1134" w:type="dxa"/>
          </w:tcPr>
          <w:p w:rsidR="00310C24" w:rsidRPr="00F00019" w:rsidRDefault="00310C24" w:rsidP="00CF0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F00019" w:rsidTr="00F00019">
        <w:trPr>
          <w:jc w:val="center"/>
        </w:trPr>
        <w:tc>
          <w:tcPr>
            <w:tcW w:w="531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66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 xml:space="preserve">Музыканты -извечные маги. </w:t>
            </w:r>
          </w:p>
        </w:tc>
        <w:tc>
          <w:tcPr>
            <w:tcW w:w="1134" w:type="dxa"/>
          </w:tcPr>
          <w:p w:rsidR="00310C24" w:rsidRPr="00F00019" w:rsidRDefault="00310C24" w:rsidP="00CF0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F00019" w:rsidTr="00F00019">
        <w:trPr>
          <w:jc w:val="center"/>
        </w:trPr>
        <w:tc>
          <w:tcPr>
            <w:tcW w:w="531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66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 xml:space="preserve">. И снова в музыкальном театре... Опера. "Порги и </w:t>
            </w:r>
            <w:proofErr w:type="spellStart"/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Бесс</w:t>
            </w:r>
            <w:proofErr w:type="spellEnd"/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"(фрагменты)</w:t>
            </w:r>
            <w:proofErr w:type="spellStart"/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Дж.Гершвин</w:t>
            </w:r>
            <w:proofErr w:type="spellEnd"/>
            <w:r w:rsidRPr="00F00019">
              <w:rPr>
                <w:rFonts w:ascii="Times New Roman" w:hAnsi="Times New Roman" w:cs="Times New Roman"/>
                <w:sz w:val="24"/>
                <w:szCs w:val="24"/>
              </w:rPr>
              <w:t xml:space="preserve"> .Развитие традиций оперного </w:t>
            </w:r>
            <w:r w:rsidRPr="00F000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спектакля.</w:t>
            </w:r>
          </w:p>
        </w:tc>
        <w:tc>
          <w:tcPr>
            <w:tcW w:w="1134" w:type="dxa"/>
          </w:tcPr>
          <w:p w:rsidR="00310C24" w:rsidRPr="00F00019" w:rsidRDefault="00310C24" w:rsidP="00CF0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310C24" w:rsidRPr="00F00019" w:rsidTr="00F00019">
        <w:trPr>
          <w:jc w:val="center"/>
        </w:trPr>
        <w:tc>
          <w:tcPr>
            <w:tcW w:w="531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7266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Опера «Кармен»(фрагменты)</w:t>
            </w:r>
          </w:p>
        </w:tc>
        <w:tc>
          <w:tcPr>
            <w:tcW w:w="1134" w:type="dxa"/>
          </w:tcPr>
          <w:p w:rsidR="00310C24" w:rsidRPr="00F00019" w:rsidRDefault="00310C24" w:rsidP="00CF0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F00019" w:rsidTr="00F00019">
        <w:trPr>
          <w:jc w:val="center"/>
        </w:trPr>
        <w:tc>
          <w:tcPr>
            <w:tcW w:w="531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66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Опера «Кармен».</w:t>
            </w:r>
          </w:p>
        </w:tc>
        <w:tc>
          <w:tcPr>
            <w:tcW w:w="1134" w:type="dxa"/>
          </w:tcPr>
          <w:p w:rsidR="00310C24" w:rsidRPr="00F00019" w:rsidRDefault="00310C24" w:rsidP="00CF0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F00019" w:rsidTr="00F00019">
        <w:trPr>
          <w:jc w:val="center"/>
        </w:trPr>
        <w:tc>
          <w:tcPr>
            <w:tcW w:w="531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66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Портреты великих исполнителей. Е. Образцова</w:t>
            </w:r>
          </w:p>
        </w:tc>
        <w:tc>
          <w:tcPr>
            <w:tcW w:w="1134" w:type="dxa"/>
          </w:tcPr>
          <w:p w:rsidR="00310C24" w:rsidRPr="00F00019" w:rsidRDefault="00310C24" w:rsidP="00CF0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F00019" w:rsidTr="00F00019">
        <w:trPr>
          <w:jc w:val="center"/>
        </w:trPr>
        <w:tc>
          <w:tcPr>
            <w:tcW w:w="531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66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Балет «Кармен-сюита».(фрагменты)</w:t>
            </w:r>
            <w:proofErr w:type="spellStart"/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Р.Щедрин</w:t>
            </w:r>
            <w:proofErr w:type="spellEnd"/>
          </w:p>
        </w:tc>
        <w:tc>
          <w:tcPr>
            <w:tcW w:w="1134" w:type="dxa"/>
          </w:tcPr>
          <w:p w:rsidR="00310C24" w:rsidRPr="00F00019" w:rsidRDefault="00310C24" w:rsidP="00CF0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F00019" w:rsidTr="00F00019">
        <w:trPr>
          <w:jc w:val="center"/>
        </w:trPr>
        <w:tc>
          <w:tcPr>
            <w:tcW w:w="531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66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Портреты великих исполнителей. Майя Плисецкая</w:t>
            </w:r>
          </w:p>
        </w:tc>
        <w:tc>
          <w:tcPr>
            <w:tcW w:w="1134" w:type="dxa"/>
          </w:tcPr>
          <w:p w:rsidR="00310C24" w:rsidRPr="00F00019" w:rsidRDefault="00310C24" w:rsidP="00CF0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F00019" w:rsidTr="00F00019">
        <w:trPr>
          <w:jc w:val="center"/>
        </w:trPr>
        <w:tc>
          <w:tcPr>
            <w:tcW w:w="531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66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Современный музыкальный театр.</w:t>
            </w:r>
          </w:p>
        </w:tc>
        <w:tc>
          <w:tcPr>
            <w:tcW w:w="1134" w:type="dxa"/>
          </w:tcPr>
          <w:p w:rsidR="00310C24" w:rsidRPr="00F00019" w:rsidRDefault="00310C24" w:rsidP="00CF0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F00019" w:rsidTr="00F00019">
        <w:trPr>
          <w:jc w:val="center"/>
        </w:trPr>
        <w:tc>
          <w:tcPr>
            <w:tcW w:w="531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66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Обобщающий урок-концерт по теме: «Традиции и новаторство в музыке»</w:t>
            </w:r>
          </w:p>
        </w:tc>
        <w:tc>
          <w:tcPr>
            <w:tcW w:w="1134" w:type="dxa"/>
          </w:tcPr>
          <w:p w:rsidR="00310C24" w:rsidRPr="00F00019" w:rsidRDefault="00310C24" w:rsidP="00CF0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F00019" w:rsidTr="00F00019">
        <w:trPr>
          <w:jc w:val="center"/>
        </w:trPr>
        <w:tc>
          <w:tcPr>
            <w:tcW w:w="531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66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Великие мюзиклы мира</w:t>
            </w:r>
          </w:p>
        </w:tc>
        <w:tc>
          <w:tcPr>
            <w:tcW w:w="1134" w:type="dxa"/>
          </w:tcPr>
          <w:p w:rsidR="00310C24" w:rsidRPr="00F00019" w:rsidRDefault="00310C24" w:rsidP="00CF0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F00019" w:rsidTr="00F00019">
        <w:trPr>
          <w:jc w:val="center"/>
        </w:trPr>
        <w:tc>
          <w:tcPr>
            <w:tcW w:w="531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266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Классика в современной обработке</w:t>
            </w:r>
          </w:p>
        </w:tc>
        <w:tc>
          <w:tcPr>
            <w:tcW w:w="1134" w:type="dxa"/>
          </w:tcPr>
          <w:p w:rsidR="00310C24" w:rsidRPr="00F00019" w:rsidRDefault="00310C24" w:rsidP="00CF0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F00019" w:rsidTr="00F00019">
        <w:trPr>
          <w:jc w:val="center"/>
        </w:trPr>
        <w:tc>
          <w:tcPr>
            <w:tcW w:w="531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266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 xml:space="preserve">В концертном зале. Симфония № 7 («Ленинградская») </w:t>
            </w:r>
            <w:proofErr w:type="spellStart"/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Д.Шостакович</w:t>
            </w:r>
            <w:proofErr w:type="spellEnd"/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10C24" w:rsidRPr="00F00019" w:rsidRDefault="00310C24" w:rsidP="00CF0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F00019" w:rsidTr="00F00019">
        <w:trPr>
          <w:jc w:val="center"/>
        </w:trPr>
        <w:tc>
          <w:tcPr>
            <w:tcW w:w="531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266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В концертном зале. Сим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фония № 7 («Ленинградская») Д. Ше</w:t>
            </w: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стаковича.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Литературные страницы.</w:t>
            </w:r>
          </w:p>
        </w:tc>
        <w:tc>
          <w:tcPr>
            <w:tcW w:w="1134" w:type="dxa"/>
          </w:tcPr>
          <w:p w:rsidR="00310C24" w:rsidRPr="00F00019" w:rsidRDefault="00310C24" w:rsidP="00CF0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310C24" w:rsidRPr="00F00019" w:rsidTr="00F00019">
        <w:trPr>
          <w:jc w:val="center"/>
        </w:trPr>
        <w:tc>
          <w:tcPr>
            <w:tcW w:w="531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66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Музыка в храмовом синтезе искусств. Литературные страницы. Галерея религиозных образов.</w:t>
            </w:r>
          </w:p>
        </w:tc>
        <w:tc>
          <w:tcPr>
            <w:tcW w:w="1134" w:type="dxa"/>
          </w:tcPr>
          <w:p w:rsidR="00310C24" w:rsidRPr="00F00019" w:rsidRDefault="00310C24" w:rsidP="00CF0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F00019" w:rsidTr="00F00019">
        <w:trPr>
          <w:jc w:val="center"/>
        </w:trPr>
        <w:tc>
          <w:tcPr>
            <w:tcW w:w="531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266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 xml:space="preserve">Неизвестный </w:t>
            </w:r>
            <w:proofErr w:type="spellStart"/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Свиридов."О</w:t>
            </w:r>
            <w:proofErr w:type="spellEnd"/>
            <w:r w:rsidRPr="00F00019">
              <w:rPr>
                <w:rFonts w:ascii="Times New Roman" w:hAnsi="Times New Roman" w:cs="Times New Roman"/>
                <w:sz w:val="24"/>
                <w:szCs w:val="24"/>
              </w:rPr>
              <w:t xml:space="preserve"> России петь-что стремиться в храм..."Хоровой </w:t>
            </w:r>
            <w:proofErr w:type="spellStart"/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цикл"Песнопения</w:t>
            </w:r>
            <w:proofErr w:type="spellEnd"/>
            <w:r w:rsidRPr="00F00019">
              <w:rPr>
                <w:rFonts w:ascii="Times New Roman" w:hAnsi="Times New Roman" w:cs="Times New Roman"/>
                <w:sz w:val="24"/>
                <w:szCs w:val="24"/>
              </w:rPr>
              <w:t xml:space="preserve"> и молитвы".(фрагменты)</w:t>
            </w:r>
          </w:p>
        </w:tc>
        <w:tc>
          <w:tcPr>
            <w:tcW w:w="1134" w:type="dxa"/>
          </w:tcPr>
          <w:p w:rsidR="00310C24" w:rsidRPr="00F00019" w:rsidRDefault="00310C24" w:rsidP="00CF0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0C24" w:rsidRPr="00F00019" w:rsidTr="00F00019">
        <w:trPr>
          <w:jc w:val="center"/>
        </w:trPr>
        <w:tc>
          <w:tcPr>
            <w:tcW w:w="531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266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 xml:space="preserve">Свет фресок Дионисия -миру("Фрески </w:t>
            </w:r>
            <w:proofErr w:type="spellStart"/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Дио-ниссия</w:t>
            </w:r>
            <w:proofErr w:type="spellEnd"/>
            <w:r w:rsidRPr="00F00019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р.Щедрин</w:t>
            </w:r>
            <w:proofErr w:type="spellEnd"/>
            <w:r w:rsidRPr="00F00019">
              <w:rPr>
                <w:rFonts w:ascii="Times New Roman" w:hAnsi="Times New Roman" w:cs="Times New Roman"/>
                <w:sz w:val="24"/>
                <w:szCs w:val="24"/>
              </w:rPr>
              <w:t xml:space="preserve"> ) </w:t>
            </w:r>
          </w:p>
        </w:tc>
        <w:tc>
          <w:tcPr>
            <w:tcW w:w="1134" w:type="dxa"/>
          </w:tcPr>
          <w:p w:rsidR="00310C24" w:rsidRPr="00F00019" w:rsidRDefault="00310C24" w:rsidP="00CF0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F00019" w:rsidTr="00F00019">
        <w:trPr>
          <w:jc w:val="center"/>
        </w:trPr>
        <w:tc>
          <w:tcPr>
            <w:tcW w:w="531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266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Музыкальные завещания потомкам.</w:t>
            </w:r>
          </w:p>
        </w:tc>
        <w:tc>
          <w:tcPr>
            <w:tcW w:w="1134" w:type="dxa"/>
          </w:tcPr>
          <w:p w:rsidR="00310C24" w:rsidRPr="00F00019" w:rsidRDefault="00310C24" w:rsidP="00CF0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0C24" w:rsidRPr="00F00019" w:rsidTr="00F00019">
        <w:trPr>
          <w:jc w:val="center"/>
        </w:trPr>
        <w:tc>
          <w:tcPr>
            <w:tcW w:w="531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66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. Конкурс песен – годовая оценка</w:t>
            </w:r>
          </w:p>
        </w:tc>
        <w:tc>
          <w:tcPr>
            <w:tcW w:w="1134" w:type="dxa"/>
          </w:tcPr>
          <w:p w:rsidR="00310C24" w:rsidRPr="00F00019" w:rsidRDefault="00310C24" w:rsidP="00CF0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C24" w:rsidRPr="00F00019" w:rsidTr="00F00019">
        <w:trPr>
          <w:jc w:val="center"/>
        </w:trPr>
        <w:tc>
          <w:tcPr>
            <w:tcW w:w="531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266" w:type="dxa"/>
          </w:tcPr>
          <w:p w:rsidR="00310C24" w:rsidRPr="00F00019" w:rsidRDefault="00310C24" w:rsidP="00C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 xml:space="preserve">Музыканты -извечные маги. </w:t>
            </w:r>
          </w:p>
        </w:tc>
        <w:tc>
          <w:tcPr>
            <w:tcW w:w="1134" w:type="dxa"/>
          </w:tcPr>
          <w:p w:rsidR="00310C24" w:rsidRPr="00F00019" w:rsidRDefault="00310C24" w:rsidP="00CF0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479ED" w:rsidRPr="00CF06D4" w:rsidRDefault="002479ED">
      <w:pPr>
        <w:rPr>
          <w:rFonts w:ascii="Elephant" w:hAnsi="Elephant"/>
        </w:rPr>
      </w:pPr>
    </w:p>
    <w:sectPr w:rsidR="002479ED" w:rsidRPr="00CF06D4" w:rsidSect="00CF06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Arabic Typesetting">
    <w:altName w:val="Courier New"/>
    <w:charset w:val="00"/>
    <w:family w:val="script"/>
    <w:pitch w:val="variable"/>
    <w:sig w:usb0="00000000" w:usb1="C0000000" w:usb2="00000008" w:usb3="00000000" w:csb0="000000D3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1pt;height:11.1pt" o:bullet="t">
        <v:imagedata r:id="rId1" o:title="BD10253_"/>
        <o:lock v:ext="edit" cropping="t"/>
      </v:shape>
    </w:pict>
  </w:numPicBullet>
  <w:abstractNum w:abstractNumId="0">
    <w:nsid w:val="005D1057"/>
    <w:multiLevelType w:val="hybridMultilevel"/>
    <w:tmpl w:val="A6B02366"/>
    <w:lvl w:ilvl="0" w:tplc="0419000B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>
    <w:nsid w:val="02553793"/>
    <w:multiLevelType w:val="hybridMultilevel"/>
    <w:tmpl w:val="6A861E98"/>
    <w:lvl w:ilvl="0" w:tplc="A8EAB27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33960EE"/>
    <w:multiLevelType w:val="hybridMultilevel"/>
    <w:tmpl w:val="5D109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5362682"/>
    <w:multiLevelType w:val="hybridMultilevel"/>
    <w:tmpl w:val="5686C7A8"/>
    <w:lvl w:ilvl="0" w:tplc="0419000B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>
    <w:nsid w:val="078415B3"/>
    <w:multiLevelType w:val="hybridMultilevel"/>
    <w:tmpl w:val="96443FDE"/>
    <w:lvl w:ilvl="0" w:tplc="0419000B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">
    <w:nsid w:val="0AFC1B20"/>
    <w:multiLevelType w:val="hybridMultilevel"/>
    <w:tmpl w:val="8A0426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cs="Symbol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>
    <w:nsid w:val="0C5250F8"/>
    <w:multiLevelType w:val="hybridMultilevel"/>
    <w:tmpl w:val="F3BAF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0E7A215A"/>
    <w:multiLevelType w:val="hybridMultilevel"/>
    <w:tmpl w:val="544447E6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30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4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46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09" w:hanging="360"/>
      </w:pPr>
      <w:rPr>
        <w:rFonts w:ascii="Wingdings" w:hAnsi="Wingdings" w:cs="Wingdings" w:hint="default"/>
      </w:rPr>
    </w:lvl>
  </w:abstractNum>
  <w:abstractNum w:abstractNumId="8">
    <w:nsid w:val="0EC95572"/>
    <w:multiLevelType w:val="hybridMultilevel"/>
    <w:tmpl w:val="A222646C"/>
    <w:lvl w:ilvl="0" w:tplc="04190001">
      <w:start w:val="1"/>
      <w:numFmt w:val="bullet"/>
      <w:lvlText w:val=""/>
      <w:lvlJc w:val="left"/>
      <w:pPr>
        <w:ind w:left="270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14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86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30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702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465" w:hanging="360"/>
      </w:pPr>
      <w:rPr>
        <w:rFonts w:ascii="Wingdings" w:hAnsi="Wingdings" w:cs="Wingdings" w:hint="default"/>
      </w:rPr>
    </w:lvl>
  </w:abstractNum>
  <w:abstractNum w:abstractNumId="9">
    <w:nsid w:val="1083156B"/>
    <w:multiLevelType w:val="hybridMultilevel"/>
    <w:tmpl w:val="BE9AA58C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7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4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6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040" w:hanging="360"/>
      </w:pPr>
      <w:rPr>
        <w:rFonts w:ascii="Wingdings" w:hAnsi="Wingdings" w:cs="Wingdings" w:hint="default"/>
      </w:rPr>
    </w:lvl>
  </w:abstractNum>
  <w:abstractNum w:abstractNumId="10">
    <w:nsid w:val="137A72FE"/>
    <w:multiLevelType w:val="hybridMultilevel"/>
    <w:tmpl w:val="105610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F6081952">
      <w:numFmt w:val="bullet"/>
      <w:lvlText w:val="•"/>
      <w:lvlJc w:val="left"/>
      <w:pPr>
        <w:ind w:left="3199" w:hanging="141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1">
    <w:nsid w:val="1494254E"/>
    <w:multiLevelType w:val="hybridMultilevel"/>
    <w:tmpl w:val="C29082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">
    <w:nsid w:val="21434261"/>
    <w:multiLevelType w:val="hybridMultilevel"/>
    <w:tmpl w:val="4948C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21806A4B"/>
    <w:multiLevelType w:val="hybridMultilevel"/>
    <w:tmpl w:val="A606C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8F3CAC"/>
    <w:multiLevelType w:val="hybridMultilevel"/>
    <w:tmpl w:val="7FD451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5">
    <w:nsid w:val="26831B9C"/>
    <w:multiLevelType w:val="hybridMultilevel"/>
    <w:tmpl w:val="D9ECD9E4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30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4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46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09" w:hanging="360"/>
      </w:pPr>
      <w:rPr>
        <w:rFonts w:ascii="Wingdings" w:hAnsi="Wingdings" w:cs="Wingdings" w:hint="default"/>
      </w:rPr>
    </w:lvl>
  </w:abstractNum>
  <w:abstractNum w:abstractNumId="16">
    <w:nsid w:val="27580F85"/>
    <w:multiLevelType w:val="hybridMultilevel"/>
    <w:tmpl w:val="19F42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2E35676E"/>
    <w:multiLevelType w:val="hybridMultilevel"/>
    <w:tmpl w:val="4D622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8">
    <w:nsid w:val="36547A93"/>
    <w:multiLevelType w:val="hybridMultilevel"/>
    <w:tmpl w:val="5F721A4C"/>
    <w:lvl w:ilvl="0" w:tplc="0419000B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9">
    <w:nsid w:val="36E10FEC"/>
    <w:multiLevelType w:val="hybridMultilevel"/>
    <w:tmpl w:val="E22E99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cs="Symbol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0">
    <w:nsid w:val="3E6912E1"/>
    <w:multiLevelType w:val="hybridMultilevel"/>
    <w:tmpl w:val="F4F28B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cs="Symbol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1">
    <w:nsid w:val="41EA6DE8"/>
    <w:multiLevelType w:val="multilevel"/>
    <w:tmpl w:val="3B06D680"/>
    <w:lvl w:ilvl="0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41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7241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7601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."/>
      <w:lvlJc w:val="left"/>
      <w:pPr>
        <w:ind w:left="7601" w:hanging="1080"/>
      </w:pPr>
      <w:rPr>
        <w:rFonts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ind w:left="7961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ind w:left="8321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ind w:left="8321" w:hanging="180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ind w:left="8681" w:hanging="2160"/>
      </w:pPr>
      <w:rPr>
        <w:rFonts w:hint="default"/>
        <w:b/>
        <w:bCs/>
      </w:rPr>
    </w:lvl>
  </w:abstractNum>
  <w:abstractNum w:abstractNumId="22">
    <w:nsid w:val="420456C9"/>
    <w:multiLevelType w:val="hybridMultilevel"/>
    <w:tmpl w:val="BC54911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D127C12"/>
    <w:multiLevelType w:val="hybridMultilevel"/>
    <w:tmpl w:val="03EA74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F6648CA"/>
    <w:multiLevelType w:val="hybridMultilevel"/>
    <w:tmpl w:val="6094915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30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4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46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09" w:hanging="360"/>
      </w:pPr>
      <w:rPr>
        <w:rFonts w:ascii="Wingdings" w:hAnsi="Wingdings" w:cs="Wingdings" w:hint="default"/>
      </w:rPr>
    </w:lvl>
  </w:abstractNum>
  <w:abstractNum w:abstractNumId="25">
    <w:nsid w:val="50D9629D"/>
    <w:multiLevelType w:val="hybridMultilevel"/>
    <w:tmpl w:val="E8B6509C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30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4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46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09" w:hanging="360"/>
      </w:pPr>
      <w:rPr>
        <w:rFonts w:ascii="Wingdings" w:hAnsi="Wingdings" w:cs="Wingdings" w:hint="default"/>
      </w:rPr>
    </w:lvl>
  </w:abstractNum>
  <w:abstractNum w:abstractNumId="26">
    <w:nsid w:val="511968D3"/>
    <w:multiLevelType w:val="hybridMultilevel"/>
    <w:tmpl w:val="E7821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56610C1B"/>
    <w:multiLevelType w:val="hybridMultilevel"/>
    <w:tmpl w:val="26D2C382"/>
    <w:lvl w:ilvl="0" w:tplc="CEA63C9E">
      <w:start w:val="1"/>
      <w:numFmt w:val="bullet"/>
      <w:lvlText w:val=""/>
      <w:lvlPicBulletId w:val="0"/>
      <w:lvlJc w:val="left"/>
      <w:pPr>
        <w:tabs>
          <w:tab w:val="num" w:pos="1983"/>
        </w:tabs>
        <w:ind w:left="1870" w:hanging="454"/>
      </w:pPr>
      <w:rPr>
        <w:rFonts w:ascii="Symbol" w:hAnsi="Symbol" w:hint="default"/>
        <w:color w:val="auto"/>
        <w:sz w:val="22"/>
      </w:rPr>
    </w:lvl>
    <w:lvl w:ilvl="1" w:tplc="0419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8">
    <w:nsid w:val="5BA76100"/>
    <w:multiLevelType w:val="multilevel"/>
    <w:tmpl w:val="25047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C1975C1"/>
    <w:multiLevelType w:val="hybridMultilevel"/>
    <w:tmpl w:val="74962A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0">
    <w:nsid w:val="5F6D236E"/>
    <w:multiLevelType w:val="hybridMultilevel"/>
    <w:tmpl w:val="DE66A1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1">
    <w:nsid w:val="5FEF157B"/>
    <w:multiLevelType w:val="hybridMultilevel"/>
    <w:tmpl w:val="6EA6356C"/>
    <w:lvl w:ilvl="0" w:tplc="A9E065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664B2559"/>
    <w:multiLevelType w:val="hybridMultilevel"/>
    <w:tmpl w:val="E3C215E6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30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4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46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09" w:hanging="360"/>
      </w:pPr>
      <w:rPr>
        <w:rFonts w:ascii="Wingdings" w:hAnsi="Wingdings" w:cs="Wingdings" w:hint="default"/>
      </w:rPr>
    </w:lvl>
  </w:abstractNum>
  <w:abstractNum w:abstractNumId="33">
    <w:nsid w:val="66BB7193"/>
    <w:multiLevelType w:val="hybridMultilevel"/>
    <w:tmpl w:val="A76698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4">
    <w:nsid w:val="6CD62DF5"/>
    <w:multiLevelType w:val="hybridMultilevel"/>
    <w:tmpl w:val="A2BEF5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5">
    <w:nsid w:val="6D4A0254"/>
    <w:multiLevelType w:val="hybridMultilevel"/>
    <w:tmpl w:val="027A81F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D5777B2"/>
    <w:multiLevelType w:val="hybridMultilevel"/>
    <w:tmpl w:val="95EC29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7">
    <w:nsid w:val="6DCA1B6F"/>
    <w:multiLevelType w:val="hybridMultilevel"/>
    <w:tmpl w:val="48102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E4C22BB"/>
    <w:multiLevelType w:val="hybridMultilevel"/>
    <w:tmpl w:val="4606DAB0"/>
    <w:lvl w:ilvl="0" w:tplc="A9E065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853ADA"/>
    <w:multiLevelType w:val="hybridMultilevel"/>
    <w:tmpl w:val="DF5C8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>
    <w:nsid w:val="6F596BE6"/>
    <w:multiLevelType w:val="hybridMultilevel"/>
    <w:tmpl w:val="2FB496C2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30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4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46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09" w:hanging="360"/>
      </w:pPr>
      <w:rPr>
        <w:rFonts w:ascii="Wingdings" w:hAnsi="Wingdings" w:cs="Wingdings" w:hint="default"/>
      </w:rPr>
    </w:lvl>
  </w:abstractNum>
  <w:abstractNum w:abstractNumId="41">
    <w:nsid w:val="78953A5C"/>
    <w:multiLevelType w:val="hybridMultilevel"/>
    <w:tmpl w:val="B75608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79307281"/>
    <w:multiLevelType w:val="hybridMultilevel"/>
    <w:tmpl w:val="99AA9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3">
    <w:nsid w:val="7AA143FE"/>
    <w:multiLevelType w:val="hybridMultilevel"/>
    <w:tmpl w:val="580639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4">
    <w:nsid w:val="7C564060"/>
    <w:multiLevelType w:val="hybridMultilevel"/>
    <w:tmpl w:val="ABECF614"/>
    <w:lvl w:ilvl="0" w:tplc="A9E065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7DC94E36"/>
    <w:multiLevelType w:val="hybridMultilevel"/>
    <w:tmpl w:val="8406716A"/>
    <w:lvl w:ilvl="0" w:tplc="C0806ACE">
      <w:start w:val="1"/>
      <w:numFmt w:val="bullet"/>
      <w:lvlText w:val="-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8"/>
  </w:num>
  <w:num w:numId="2">
    <w:abstractNumId w:val="44"/>
  </w:num>
  <w:num w:numId="3">
    <w:abstractNumId w:val="31"/>
  </w:num>
  <w:num w:numId="4">
    <w:abstractNumId w:val="41"/>
  </w:num>
  <w:num w:numId="5">
    <w:abstractNumId w:val="27"/>
  </w:num>
  <w:num w:numId="6">
    <w:abstractNumId w:val="0"/>
  </w:num>
  <w:num w:numId="7">
    <w:abstractNumId w:val="23"/>
  </w:num>
  <w:num w:numId="8">
    <w:abstractNumId w:val="3"/>
  </w:num>
  <w:num w:numId="9">
    <w:abstractNumId w:val="4"/>
  </w:num>
  <w:num w:numId="10">
    <w:abstractNumId w:val="22"/>
  </w:num>
  <w:num w:numId="11">
    <w:abstractNumId w:val="18"/>
  </w:num>
  <w:num w:numId="12">
    <w:abstractNumId w:val="35"/>
  </w:num>
  <w:num w:numId="13">
    <w:abstractNumId w:val="21"/>
  </w:num>
  <w:num w:numId="14">
    <w:abstractNumId w:val="2"/>
  </w:num>
  <w:num w:numId="15">
    <w:abstractNumId w:val="12"/>
  </w:num>
  <w:num w:numId="16">
    <w:abstractNumId w:val="13"/>
  </w:num>
  <w:num w:numId="17">
    <w:abstractNumId w:val="1"/>
  </w:num>
  <w:num w:numId="18">
    <w:abstractNumId w:val="26"/>
  </w:num>
  <w:num w:numId="19">
    <w:abstractNumId w:val="42"/>
  </w:num>
  <w:num w:numId="20">
    <w:abstractNumId w:val="6"/>
  </w:num>
  <w:num w:numId="21">
    <w:abstractNumId w:val="40"/>
  </w:num>
  <w:num w:numId="22">
    <w:abstractNumId w:val="43"/>
  </w:num>
  <w:num w:numId="23">
    <w:abstractNumId w:val="30"/>
  </w:num>
  <w:num w:numId="24">
    <w:abstractNumId w:val="17"/>
  </w:num>
  <w:num w:numId="25">
    <w:abstractNumId w:val="33"/>
  </w:num>
  <w:num w:numId="26">
    <w:abstractNumId w:val="11"/>
  </w:num>
  <w:num w:numId="27">
    <w:abstractNumId w:val="36"/>
  </w:num>
  <w:num w:numId="28">
    <w:abstractNumId w:val="10"/>
  </w:num>
  <w:num w:numId="29">
    <w:abstractNumId w:val="14"/>
  </w:num>
  <w:num w:numId="30">
    <w:abstractNumId w:val="5"/>
  </w:num>
  <w:num w:numId="31">
    <w:abstractNumId w:val="20"/>
  </w:num>
  <w:num w:numId="32">
    <w:abstractNumId w:val="19"/>
  </w:num>
  <w:num w:numId="33">
    <w:abstractNumId w:val="39"/>
  </w:num>
  <w:num w:numId="34">
    <w:abstractNumId w:val="16"/>
  </w:num>
  <w:num w:numId="35">
    <w:abstractNumId w:val="29"/>
  </w:num>
  <w:num w:numId="36">
    <w:abstractNumId w:val="24"/>
  </w:num>
  <w:num w:numId="37">
    <w:abstractNumId w:val="25"/>
  </w:num>
  <w:num w:numId="38">
    <w:abstractNumId w:val="32"/>
  </w:num>
  <w:num w:numId="39">
    <w:abstractNumId w:val="15"/>
  </w:num>
  <w:num w:numId="40">
    <w:abstractNumId w:val="7"/>
  </w:num>
  <w:num w:numId="41">
    <w:abstractNumId w:val="34"/>
  </w:num>
  <w:num w:numId="42">
    <w:abstractNumId w:val="9"/>
  </w:num>
  <w:num w:numId="43">
    <w:abstractNumId w:val="8"/>
  </w:num>
  <w:num w:numId="44">
    <w:abstractNumId w:val="45"/>
  </w:num>
  <w:num w:numId="45">
    <w:abstractNumId w:val="28"/>
  </w:num>
  <w:num w:numId="4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664"/>
    <w:rsid w:val="00073044"/>
    <w:rsid w:val="002479ED"/>
    <w:rsid w:val="002638B8"/>
    <w:rsid w:val="00310C24"/>
    <w:rsid w:val="003D3658"/>
    <w:rsid w:val="003E34AD"/>
    <w:rsid w:val="00525768"/>
    <w:rsid w:val="005930D6"/>
    <w:rsid w:val="00697D28"/>
    <w:rsid w:val="00AB118B"/>
    <w:rsid w:val="00CF06D4"/>
    <w:rsid w:val="00D52664"/>
    <w:rsid w:val="00EE046E"/>
    <w:rsid w:val="00F0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6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rsid w:val="00CF06D4"/>
  </w:style>
  <w:style w:type="paragraph" w:customStyle="1" w:styleId="dash0410043104370430044600200441043f04380441043a0430">
    <w:name w:val="dash0410043104370430044600200441043f04380441043a0430"/>
    <w:basedOn w:val="a"/>
    <w:rsid w:val="00CF0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0043104370430044600200441043f04380441043a0430char1">
    <w:name w:val="dash0410043104370430044600200441043f04380441043a0430char1"/>
    <w:basedOn w:val="a0"/>
    <w:rsid w:val="00CF06D4"/>
  </w:style>
  <w:style w:type="character" w:customStyle="1" w:styleId="c2c13">
    <w:name w:val="c2 c13"/>
    <w:basedOn w:val="a0"/>
    <w:rsid w:val="00CF06D4"/>
  </w:style>
  <w:style w:type="character" w:customStyle="1" w:styleId="c13c8c32">
    <w:name w:val="c13 c8 c32"/>
    <w:basedOn w:val="a0"/>
    <w:rsid w:val="00CF06D4"/>
  </w:style>
  <w:style w:type="paragraph" w:customStyle="1" w:styleId="c7">
    <w:name w:val="c7"/>
    <w:basedOn w:val="a"/>
    <w:rsid w:val="00CF0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F06D4"/>
  </w:style>
  <w:style w:type="paragraph" w:customStyle="1" w:styleId="c7c39">
    <w:name w:val="c7 c39"/>
    <w:basedOn w:val="a"/>
    <w:rsid w:val="00CF0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17c54">
    <w:name w:val="c3 c17 c54"/>
    <w:basedOn w:val="a"/>
    <w:rsid w:val="00CF0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c19">
    <w:name w:val="c7 c19"/>
    <w:basedOn w:val="a"/>
    <w:rsid w:val="00CF0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17c39">
    <w:name w:val="c3 c17 c39"/>
    <w:basedOn w:val="a"/>
    <w:rsid w:val="00CF0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17">
    <w:name w:val="c3 c17"/>
    <w:basedOn w:val="a"/>
    <w:rsid w:val="00CF0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17c27">
    <w:name w:val="c3 c17 c27"/>
    <w:basedOn w:val="a"/>
    <w:rsid w:val="00CF0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rsid w:val="00CF06D4"/>
    <w:rPr>
      <w:b/>
      <w:bCs/>
      <w:color w:val="003333"/>
      <w:sz w:val="18"/>
      <w:szCs w:val="18"/>
      <w:u w:val="single"/>
    </w:rPr>
  </w:style>
  <w:style w:type="character" w:customStyle="1" w:styleId="a5">
    <w:name w:val="Основной текст Знак"/>
    <w:link w:val="a6"/>
    <w:rsid w:val="00CF06D4"/>
    <w:rPr>
      <w:shd w:val="clear" w:color="auto" w:fill="FFFFFF"/>
    </w:rPr>
  </w:style>
  <w:style w:type="paragraph" w:styleId="a6">
    <w:name w:val="Body Text"/>
    <w:basedOn w:val="a"/>
    <w:link w:val="a5"/>
    <w:rsid w:val="00CF06D4"/>
    <w:pPr>
      <w:shd w:val="clear" w:color="auto" w:fill="FFFFFF"/>
      <w:spacing w:after="120" w:line="211" w:lineRule="exact"/>
      <w:jc w:val="right"/>
    </w:pPr>
  </w:style>
  <w:style w:type="character" w:customStyle="1" w:styleId="10">
    <w:name w:val="Основной текст Знак1"/>
    <w:basedOn w:val="a0"/>
    <w:uiPriority w:val="99"/>
    <w:semiHidden/>
    <w:rsid w:val="00CF06D4"/>
  </w:style>
  <w:style w:type="character" w:customStyle="1" w:styleId="a7">
    <w:name w:val="Основной текст + Полужирный"/>
    <w:rsid w:val="00CF06D4"/>
    <w:rPr>
      <w:b/>
      <w:bCs/>
      <w:sz w:val="22"/>
      <w:szCs w:val="22"/>
      <w:lang w:bidi="ar-SA"/>
    </w:rPr>
  </w:style>
  <w:style w:type="character" w:customStyle="1" w:styleId="48">
    <w:name w:val="Основной текст + Полужирный48"/>
    <w:rsid w:val="00CF06D4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3">
    <w:name w:val="Заголовок №3_"/>
    <w:link w:val="31"/>
    <w:rsid w:val="00CF06D4"/>
    <w:rPr>
      <w:b/>
      <w:bCs/>
      <w:shd w:val="clear" w:color="auto" w:fill="FFFFFF"/>
    </w:rPr>
  </w:style>
  <w:style w:type="paragraph" w:customStyle="1" w:styleId="31">
    <w:name w:val="Заголовок №31"/>
    <w:basedOn w:val="a"/>
    <w:link w:val="3"/>
    <w:rsid w:val="00CF06D4"/>
    <w:pPr>
      <w:shd w:val="clear" w:color="auto" w:fill="FFFFFF"/>
      <w:spacing w:after="0" w:line="211" w:lineRule="exact"/>
      <w:jc w:val="both"/>
      <w:outlineLvl w:val="2"/>
    </w:pPr>
    <w:rPr>
      <w:b/>
      <w:bCs/>
    </w:rPr>
  </w:style>
  <w:style w:type="character" w:customStyle="1" w:styleId="14">
    <w:name w:val="Основной текст (14)_"/>
    <w:link w:val="141"/>
    <w:rsid w:val="00CF06D4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CF06D4"/>
    <w:pPr>
      <w:shd w:val="clear" w:color="auto" w:fill="FFFFFF"/>
      <w:spacing w:after="0" w:line="211" w:lineRule="exact"/>
      <w:ind w:firstLine="400"/>
      <w:jc w:val="both"/>
    </w:pPr>
    <w:rPr>
      <w:i/>
      <w:iCs/>
    </w:rPr>
  </w:style>
  <w:style w:type="character" w:customStyle="1" w:styleId="140">
    <w:name w:val="Основной текст (14)"/>
    <w:rsid w:val="00CF06D4"/>
    <w:rPr>
      <w:i/>
      <w:iCs/>
      <w:noProof/>
      <w:sz w:val="22"/>
      <w:szCs w:val="22"/>
      <w:lang w:bidi="ar-SA"/>
    </w:rPr>
  </w:style>
  <w:style w:type="character" w:customStyle="1" w:styleId="36">
    <w:name w:val="Заголовок №36"/>
    <w:rsid w:val="00CF06D4"/>
    <w:rPr>
      <w:rFonts w:ascii="Times New Roman" w:hAnsi="Times New Roman" w:cs="Times New Roman"/>
      <w:b w:val="0"/>
      <w:bCs w:val="0"/>
      <w:spacing w:val="0"/>
      <w:sz w:val="22"/>
      <w:szCs w:val="22"/>
      <w:lang w:bidi="ar-SA"/>
    </w:rPr>
  </w:style>
  <w:style w:type="paragraph" w:styleId="a8">
    <w:name w:val="Normal (Web)"/>
    <w:basedOn w:val="a"/>
    <w:rsid w:val="00CF06D4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548798"/>
      <w:sz w:val="18"/>
      <w:szCs w:val="18"/>
      <w:lang w:eastAsia="ru-RU"/>
    </w:rPr>
  </w:style>
  <w:style w:type="character" w:styleId="a9">
    <w:name w:val="footnote reference"/>
    <w:basedOn w:val="a0"/>
    <w:rsid w:val="00CF06D4"/>
  </w:style>
  <w:style w:type="character" w:styleId="aa">
    <w:name w:val="Strong"/>
    <w:qFormat/>
    <w:rsid w:val="00CF06D4"/>
    <w:rPr>
      <w:b/>
      <w:bCs/>
    </w:rPr>
  </w:style>
  <w:style w:type="paragraph" w:styleId="ab">
    <w:name w:val="No Spacing"/>
    <w:qFormat/>
    <w:rsid w:val="00CF06D4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c">
    <w:name w:val="Balloon Text"/>
    <w:basedOn w:val="a"/>
    <w:link w:val="ad"/>
    <w:rsid w:val="00CF06D4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d">
    <w:name w:val="Текст выноски Знак"/>
    <w:basedOn w:val="a0"/>
    <w:link w:val="ac"/>
    <w:rsid w:val="00CF06D4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western">
    <w:name w:val="western"/>
    <w:basedOn w:val="a"/>
    <w:rsid w:val="00CF0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99"/>
    <w:qFormat/>
    <w:rsid w:val="00CF06D4"/>
    <w:pPr>
      <w:ind w:left="720"/>
    </w:pPr>
    <w:rPr>
      <w:rFonts w:ascii="Calibri" w:eastAsia="Calibri" w:hAnsi="Calibri" w:cs="Calibri"/>
    </w:rPr>
  </w:style>
  <w:style w:type="paragraph" w:styleId="af">
    <w:name w:val="header"/>
    <w:basedOn w:val="a"/>
    <w:link w:val="af0"/>
    <w:uiPriority w:val="99"/>
    <w:rsid w:val="00CF06D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f0">
    <w:name w:val="Верхний колонтитул Знак"/>
    <w:basedOn w:val="a0"/>
    <w:link w:val="af"/>
    <w:uiPriority w:val="99"/>
    <w:rsid w:val="00CF06D4"/>
    <w:rPr>
      <w:rFonts w:ascii="Calibri" w:eastAsia="Calibri" w:hAnsi="Calibri" w:cs="Calibri"/>
    </w:rPr>
  </w:style>
  <w:style w:type="paragraph" w:styleId="af1">
    <w:name w:val="footer"/>
    <w:basedOn w:val="a"/>
    <w:link w:val="af2"/>
    <w:uiPriority w:val="99"/>
    <w:rsid w:val="00CF06D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f2">
    <w:name w:val="Нижний колонтитул Знак"/>
    <w:basedOn w:val="a0"/>
    <w:link w:val="af1"/>
    <w:uiPriority w:val="99"/>
    <w:rsid w:val="00CF06D4"/>
    <w:rPr>
      <w:rFonts w:ascii="Calibri" w:eastAsia="Calibri" w:hAnsi="Calibri" w:cs="Calibri"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basedOn w:val="a0"/>
    <w:rsid w:val="00CF06D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a0"/>
    <w:rsid w:val="00CF06D4"/>
  </w:style>
  <w:style w:type="table" w:customStyle="1" w:styleId="11">
    <w:name w:val="Сетка таблицы1"/>
    <w:basedOn w:val="a1"/>
    <w:next w:val="a3"/>
    <w:uiPriority w:val="59"/>
    <w:rsid w:val="00CF06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CF06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next w:val="a3"/>
    <w:uiPriority w:val="59"/>
    <w:rsid w:val="00CF06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6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rsid w:val="00CF06D4"/>
  </w:style>
  <w:style w:type="paragraph" w:customStyle="1" w:styleId="dash0410043104370430044600200441043f04380441043a0430">
    <w:name w:val="dash0410043104370430044600200441043f04380441043a0430"/>
    <w:basedOn w:val="a"/>
    <w:rsid w:val="00CF0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0043104370430044600200441043f04380441043a0430char1">
    <w:name w:val="dash0410043104370430044600200441043f04380441043a0430char1"/>
    <w:basedOn w:val="a0"/>
    <w:rsid w:val="00CF06D4"/>
  </w:style>
  <w:style w:type="character" w:customStyle="1" w:styleId="c2c13">
    <w:name w:val="c2 c13"/>
    <w:basedOn w:val="a0"/>
    <w:rsid w:val="00CF06D4"/>
  </w:style>
  <w:style w:type="character" w:customStyle="1" w:styleId="c13c8c32">
    <w:name w:val="c13 c8 c32"/>
    <w:basedOn w:val="a0"/>
    <w:rsid w:val="00CF06D4"/>
  </w:style>
  <w:style w:type="paragraph" w:customStyle="1" w:styleId="c7">
    <w:name w:val="c7"/>
    <w:basedOn w:val="a"/>
    <w:rsid w:val="00CF0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F06D4"/>
  </w:style>
  <w:style w:type="paragraph" w:customStyle="1" w:styleId="c7c39">
    <w:name w:val="c7 c39"/>
    <w:basedOn w:val="a"/>
    <w:rsid w:val="00CF0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17c54">
    <w:name w:val="c3 c17 c54"/>
    <w:basedOn w:val="a"/>
    <w:rsid w:val="00CF0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c19">
    <w:name w:val="c7 c19"/>
    <w:basedOn w:val="a"/>
    <w:rsid w:val="00CF0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17c39">
    <w:name w:val="c3 c17 c39"/>
    <w:basedOn w:val="a"/>
    <w:rsid w:val="00CF0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17">
    <w:name w:val="c3 c17"/>
    <w:basedOn w:val="a"/>
    <w:rsid w:val="00CF0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17c27">
    <w:name w:val="c3 c17 c27"/>
    <w:basedOn w:val="a"/>
    <w:rsid w:val="00CF0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rsid w:val="00CF06D4"/>
    <w:rPr>
      <w:b/>
      <w:bCs/>
      <w:color w:val="003333"/>
      <w:sz w:val="18"/>
      <w:szCs w:val="18"/>
      <w:u w:val="single"/>
    </w:rPr>
  </w:style>
  <w:style w:type="character" w:customStyle="1" w:styleId="a5">
    <w:name w:val="Основной текст Знак"/>
    <w:link w:val="a6"/>
    <w:rsid w:val="00CF06D4"/>
    <w:rPr>
      <w:shd w:val="clear" w:color="auto" w:fill="FFFFFF"/>
    </w:rPr>
  </w:style>
  <w:style w:type="paragraph" w:styleId="a6">
    <w:name w:val="Body Text"/>
    <w:basedOn w:val="a"/>
    <w:link w:val="a5"/>
    <w:rsid w:val="00CF06D4"/>
    <w:pPr>
      <w:shd w:val="clear" w:color="auto" w:fill="FFFFFF"/>
      <w:spacing w:after="120" w:line="211" w:lineRule="exact"/>
      <w:jc w:val="right"/>
    </w:pPr>
  </w:style>
  <w:style w:type="character" w:customStyle="1" w:styleId="10">
    <w:name w:val="Основной текст Знак1"/>
    <w:basedOn w:val="a0"/>
    <w:uiPriority w:val="99"/>
    <w:semiHidden/>
    <w:rsid w:val="00CF06D4"/>
  </w:style>
  <w:style w:type="character" w:customStyle="1" w:styleId="a7">
    <w:name w:val="Основной текст + Полужирный"/>
    <w:rsid w:val="00CF06D4"/>
    <w:rPr>
      <w:b/>
      <w:bCs/>
      <w:sz w:val="22"/>
      <w:szCs w:val="22"/>
      <w:lang w:bidi="ar-SA"/>
    </w:rPr>
  </w:style>
  <w:style w:type="character" w:customStyle="1" w:styleId="48">
    <w:name w:val="Основной текст + Полужирный48"/>
    <w:rsid w:val="00CF06D4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3">
    <w:name w:val="Заголовок №3_"/>
    <w:link w:val="31"/>
    <w:rsid w:val="00CF06D4"/>
    <w:rPr>
      <w:b/>
      <w:bCs/>
      <w:shd w:val="clear" w:color="auto" w:fill="FFFFFF"/>
    </w:rPr>
  </w:style>
  <w:style w:type="paragraph" w:customStyle="1" w:styleId="31">
    <w:name w:val="Заголовок №31"/>
    <w:basedOn w:val="a"/>
    <w:link w:val="3"/>
    <w:rsid w:val="00CF06D4"/>
    <w:pPr>
      <w:shd w:val="clear" w:color="auto" w:fill="FFFFFF"/>
      <w:spacing w:after="0" w:line="211" w:lineRule="exact"/>
      <w:jc w:val="both"/>
      <w:outlineLvl w:val="2"/>
    </w:pPr>
    <w:rPr>
      <w:b/>
      <w:bCs/>
    </w:rPr>
  </w:style>
  <w:style w:type="character" w:customStyle="1" w:styleId="14">
    <w:name w:val="Основной текст (14)_"/>
    <w:link w:val="141"/>
    <w:rsid w:val="00CF06D4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CF06D4"/>
    <w:pPr>
      <w:shd w:val="clear" w:color="auto" w:fill="FFFFFF"/>
      <w:spacing w:after="0" w:line="211" w:lineRule="exact"/>
      <w:ind w:firstLine="400"/>
      <w:jc w:val="both"/>
    </w:pPr>
    <w:rPr>
      <w:i/>
      <w:iCs/>
    </w:rPr>
  </w:style>
  <w:style w:type="character" w:customStyle="1" w:styleId="140">
    <w:name w:val="Основной текст (14)"/>
    <w:rsid w:val="00CF06D4"/>
    <w:rPr>
      <w:i/>
      <w:iCs/>
      <w:noProof/>
      <w:sz w:val="22"/>
      <w:szCs w:val="22"/>
      <w:lang w:bidi="ar-SA"/>
    </w:rPr>
  </w:style>
  <w:style w:type="character" w:customStyle="1" w:styleId="36">
    <w:name w:val="Заголовок №36"/>
    <w:rsid w:val="00CF06D4"/>
    <w:rPr>
      <w:rFonts w:ascii="Times New Roman" w:hAnsi="Times New Roman" w:cs="Times New Roman"/>
      <w:b w:val="0"/>
      <w:bCs w:val="0"/>
      <w:spacing w:val="0"/>
      <w:sz w:val="22"/>
      <w:szCs w:val="22"/>
      <w:lang w:bidi="ar-SA"/>
    </w:rPr>
  </w:style>
  <w:style w:type="paragraph" w:styleId="a8">
    <w:name w:val="Normal (Web)"/>
    <w:basedOn w:val="a"/>
    <w:rsid w:val="00CF06D4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548798"/>
      <w:sz w:val="18"/>
      <w:szCs w:val="18"/>
      <w:lang w:eastAsia="ru-RU"/>
    </w:rPr>
  </w:style>
  <w:style w:type="character" w:styleId="a9">
    <w:name w:val="footnote reference"/>
    <w:basedOn w:val="a0"/>
    <w:rsid w:val="00CF06D4"/>
  </w:style>
  <w:style w:type="character" w:styleId="aa">
    <w:name w:val="Strong"/>
    <w:qFormat/>
    <w:rsid w:val="00CF06D4"/>
    <w:rPr>
      <w:b/>
      <w:bCs/>
    </w:rPr>
  </w:style>
  <w:style w:type="paragraph" w:styleId="ab">
    <w:name w:val="No Spacing"/>
    <w:qFormat/>
    <w:rsid w:val="00CF06D4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c">
    <w:name w:val="Balloon Text"/>
    <w:basedOn w:val="a"/>
    <w:link w:val="ad"/>
    <w:rsid w:val="00CF06D4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d">
    <w:name w:val="Текст выноски Знак"/>
    <w:basedOn w:val="a0"/>
    <w:link w:val="ac"/>
    <w:rsid w:val="00CF06D4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western">
    <w:name w:val="western"/>
    <w:basedOn w:val="a"/>
    <w:rsid w:val="00CF0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99"/>
    <w:qFormat/>
    <w:rsid w:val="00CF06D4"/>
    <w:pPr>
      <w:ind w:left="720"/>
    </w:pPr>
    <w:rPr>
      <w:rFonts w:ascii="Calibri" w:eastAsia="Calibri" w:hAnsi="Calibri" w:cs="Calibri"/>
    </w:rPr>
  </w:style>
  <w:style w:type="paragraph" w:styleId="af">
    <w:name w:val="header"/>
    <w:basedOn w:val="a"/>
    <w:link w:val="af0"/>
    <w:uiPriority w:val="99"/>
    <w:rsid w:val="00CF06D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f0">
    <w:name w:val="Верхний колонтитул Знак"/>
    <w:basedOn w:val="a0"/>
    <w:link w:val="af"/>
    <w:uiPriority w:val="99"/>
    <w:rsid w:val="00CF06D4"/>
    <w:rPr>
      <w:rFonts w:ascii="Calibri" w:eastAsia="Calibri" w:hAnsi="Calibri" w:cs="Calibri"/>
    </w:rPr>
  </w:style>
  <w:style w:type="paragraph" w:styleId="af1">
    <w:name w:val="footer"/>
    <w:basedOn w:val="a"/>
    <w:link w:val="af2"/>
    <w:uiPriority w:val="99"/>
    <w:rsid w:val="00CF06D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f2">
    <w:name w:val="Нижний колонтитул Знак"/>
    <w:basedOn w:val="a0"/>
    <w:link w:val="af1"/>
    <w:uiPriority w:val="99"/>
    <w:rsid w:val="00CF06D4"/>
    <w:rPr>
      <w:rFonts w:ascii="Calibri" w:eastAsia="Calibri" w:hAnsi="Calibri" w:cs="Calibri"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basedOn w:val="a0"/>
    <w:rsid w:val="00CF06D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a0"/>
    <w:rsid w:val="00CF06D4"/>
  </w:style>
  <w:style w:type="table" w:customStyle="1" w:styleId="11">
    <w:name w:val="Сетка таблицы1"/>
    <w:basedOn w:val="a1"/>
    <w:next w:val="a3"/>
    <w:uiPriority w:val="59"/>
    <w:rsid w:val="00CF06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CF06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next w:val="a3"/>
    <w:uiPriority w:val="59"/>
    <w:rsid w:val="00CF06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29</Pages>
  <Words>9139</Words>
  <Characters>52096</Characters>
  <Application>Microsoft Office Word</Application>
  <DocSecurity>0</DocSecurity>
  <Lines>434</Lines>
  <Paragraphs>122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Примерный перечень музыкального материала</vt:lpstr>
      <vt:lpstr>Раздел 2. Мир образов камерной и симфонической музыки (19 ч) </vt:lpstr>
      <vt:lpstr>Примерный перечень музыкального материала</vt:lpstr>
    </vt:vector>
  </TitlesOfParts>
  <Company/>
  <LinksUpToDate>false</LinksUpToDate>
  <CharactersWithSpaces>61113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Айдар</dc:creator>
  <cp:keywords/>
  <dc:description/>
  <cp:lastModifiedBy>Ксения</cp:lastModifiedBy>
  <cp:revision>11</cp:revision>
  <dcterms:created xsi:type="dcterms:W3CDTF">2021-01-03T16:14:00Z</dcterms:created>
  <dcterms:modified xsi:type="dcterms:W3CDTF">2021-01-11T09:55:00Z</dcterms:modified>
</cp:coreProperties>
</file>